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D" w:rsidRDefault="00E346FE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bookmarkStart w:id="0" w:name="_GoBack"/>
      <w:bookmarkEnd w:id="0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</w:t>
      </w:r>
    </w:p>
    <w:p w:rsidR="00CC79F1" w:rsidRDefault="00CC79F1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DA301D" w:rsidRDefault="00DA301D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CC79F1" w:rsidRPr="004065AE" w:rsidRDefault="00030F48" w:rsidP="00CC79F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="00CC79F1" w:rsidRPr="004065AE">
        <w:rPr>
          <w:rFonts w:ascii="Nikosh" w:hAnsi="Nikosh" w:cs="Nikosh"/>
          <w:lang w:val="en-GB"/>
        </w:rPr>
        <w:t>:</w:t>
      </w:r>
      <w:r w:rsidR="00CC79F1" w:rsidRPr="004065AE">
        <w:rPr>
          <w:rFonts w:ascii="Nikosh" w:hAnsi="Nikosh" w:cs="Nikosh"/>
          <w:cs/>
          <w:lang w:val="en-GB" w:bidi="bn-IN"/>
        </w:rPr>
        <w:t>১৪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৩৬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০০০০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০৩৪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০০৭</w:t>
      </w:r>
      <w:r w:rsidR="00CC79F1" w:rsidRPr="004065AE">
        <w:rPr>
          <w:rFonts w:ascii="Nikosh" w:hAnsi="Nikosh" w:cs="Nikosh"/>
          <w:lang w:val="en-GB"/>
        </w:rPr>
        <w:t>.</w:t>
      </w:r>
      <w:r w:rsidR="00B26D3B">
        <w:rPr>
          <w:rFonts w:ascii="Nikosh" w:hAnsi="Nikosh" w:cs="Nikosh"/>
          <w:lang w:val="en-GB"/>
        </w:rPr>
        <w:t>০৭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২</w:t>
      </w:r>
      <w:r w:rsidR="00B26D3B">
        <w:rPr>
          <w:rFonts w:ascii="Nikosh" w:hAnsi="Nikosh" w:cs="Nikosh"/>
          <w:lang w:bidi="bn-IN"/>
        </w:rPr>
        <w:t>১</w:t>
      </w:r>
      <w:r w:rsidR="00CC79F1" w:rsidRPr="004065AE">
        <w:rPr>
          <w:rFonts w:ascii="Nikosh" w:hAnsi="Nikosh" w:cs="Nikosh"/>
          <w:lang w:val="en-GB"/>
        </w:rPr>
        <w:t>.</w:t>
      </w:r>
      <w:r w:rsidR="00B26D3B">
        <w:rPr>
          <w:rFonts w:ascii="Nikosh" w:hAnsi="Nikosh" w:cs="Nikosh"/>
          <w:lang w:val="en-GB"/>
        </w:rPr>
        <w:t>০১১</w:t>
      </w:r>
      <w:r w:rsidR="00CC79F1" w:rsidRPr="004065AE">
        <w:rPr>
          <w:rFonts w:ascii="Nikosh" w:hAnsi="Nikosh" w:cs="Nikosh"/>
          <w:lang w:val="en-GB"/>
        </w:rPr>
        <w:t xml:space="preserve"> </w:t>
      </w:r>
      <w:r w:rsidR="00CC79F1" w:rsidRPr="004065AE">
        <w:rPr>
          <w:rFonts w:ascii="Nikosh" w:hAnsi="Nikosh" w:cs="Nikosh"/>
          <w:lang w:val="en-GB"/>
        </w:rPr>
        <w:tab/>
        <w:t xml:space="preserve">                           </w:t>
      </w:r>
      <w:r w:rsidR="00961246">
        <w:rPr>
          <w:rFonts w:ascii="Nikosh" w:hAnsi="Nikosh" w:cs="Nikosh"/>
          <w:lang w:val="en-GB"/>
        </w:rPr>
        <w:t xml:space="preserve">                      </w:t>
      </w:r>
      <w:r w:rsidR="00CC79F1" w:rsidRPr="004065AE">
        <w:rPr>
          <w:rFonts w:ascii="Nikosh" w:hAnsi="Nikosh" w:cs="Nikosh"/>
          <w:lang w:val="en-GB"/>
        </w:rPr>
        <w:t xml:space="preserve">   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  <w:r w:rsidR="00B26D3B">
        <w:rPr>
          <w:rFonts w:ascii="Nikosh" w:eastAsia="Nikosh" w:hAnsi="Nikosh" w:cs="Nikosh"/>
          <w:lang w:bidi="bn-BD"/>
        </w:rPr>
        <w:t>১৬.০৪</w:t>
      </w:r>
      <w:r w:rsidR="00ED2915">
        <w:rPr>
          <w:rFonts w:ascii="Nikosh" w:eastAsia="Nikosh" w:hAnsi="Nikosh" w:cs="Nikosh"/>
          <w:lang w:bidi="bn-BD"/>
        </w:rPr>
        <w:t>.</w:t>
      </w:r>
      <w:r w:rsidR="00ED2915">
        <w:rPr>
          <w:rFonts w:ascii="Nikosh" w:eastAsia="Nikosh" w:hAnsi="Nikosh" w:cs="Nikosh"/>
          <w:cs/>
          <w:lang w:bidi="bn-BD"/>
        </w:rPr>
        <w:t>২০২</w:t>
      </w:r>
      <w:r w:rsidR="00601321">
        <w:rPr>
          <w:rFonts w:ascii="Nikosh" w:eastAsia="Nikosh" w:hAnsi="Nikosh" w:cs="Nikosh"/>
          <w:cs/>
          <w:lang w:bidi="bn-BD"/>
        </w:rPr>
        <w:t>৪</w:t>
      </w:r>
      <w:r w:rsidR="006B04A2">
        <w:rPr>
          <w:rFonts w:ascii="Nikosh" w:eastAsia="Nikosh" w:hAnsi="Nikosh" w:cs="Nikosh" w:hint="cs"/>
          <w:cs/>
          <w:lang w:bidi="bn-BD"/>
        </w:rPr>
        <w:t xml:space="preserve"> খ্রিঃ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CC79F1" w:rsidRPr="005A5065" w:rsidRDefault="00CC79F1" w:rsidP="00E80D43">
      <w:pPr>
        <w:ind w:right="-432"/>
        <w:rPr>
          <w:rFonts w:eastAsia="Nikosh"/>
          <w:b/>
          <w:bCs/>
          <w:color w:val="000000" w:themeColor="text1"/>
          <w:lang w:val="en-GB" w:bidi="bn-BD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 xml:space="preserve">বিষয়ঃ </w:t>
      </w:r>
      <w:r w:rsidR="00B26D3B" w:rsidRPr="00B26D3B">
        <w:rPr>
          <w:rFonts w:ascii="Nikosh" w:eastAsia="Nikosh" w:hAnsi="Nikosh" w:cs="Nikosh"/>
          <w:b/>
          <w:bCs/>
          <w:color w:val="000000" w:themeColor="text1"/>
          <w:sz w:val="28"/>
          <w:u w:val="single"/>
          <w:cs/>
          <w:lang w:bidi="bn-BD"/>
        </w:rPr>
        <w:t>স্টেশনারী মালামাল সরবরাহের জন্য RFQ দরপত্র আহবান।</w:t>
      </w:r>
      <w:r w:rsidRPr="00B26D3B">
        <w:rPr>
          <w:rFonts w:eastAsia="Nikosh"/>
          <w:b/>
          <w:bCs/>
          <w:color w:val="000000" w:themeColor="text1"/>
          <w:sz w:val="28"/>
          <w:lang w:bidi="bn-BD"/>
        </w:rPr>
        <w:t xml:space="preserve"> </w:t>
      </w:r>
    </w:p>
    <w:p w:rsidR="00CC79F1" w:rsidRPr="004065AE" w:rsidRDefault="00CC79F1" w:rsidP="00CC79F1">
      <w:pPr>
        <w:spacing w:line="276" w:lineRule="auto"/>
        <w:ind w:right="-432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  <w:r w:rsidR="00B26D3B">
        <w:rPr>
          <w:rFonts w:ascii="Nikosh" w:hAnsi="Nikosh" w:cs="Nikosh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9F1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</w:t>
      </w:r>
    </w:p>
    <w:p w:rsidR="00E30F49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eastAsia="Times New Roman" w:hAnsi="Nikosh" w:cs="Nikosh"/>
          <w:lang w:val="en-GB"/>
        </w:rPr>
      </w:pPr>
    </w:p>
    <w:p w:rsidR="005A5065" w:rsidRPr="00601321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লিঃ</w:t>
      </w:r>
      <w:r w:rsidR="00140F19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5A5065">
        <w:rPr>
          <w:rFonts w:ascii="Nikosh" w:eastAsia="Nikosh" w:hAnsi="Nikosh" w:cs="Nikosh"/>
          <w:b/>
          <w:lang w:bidi="bn-BD"/>
        </w:rPr>
        <w:t>(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5A5065">
        <w:rPr>
          <w:rFonts w:ascii="Nikosh" w:eastAsia="Nikosh" w:hAnsi="Nikosh" w:cs="Nikosh"/>
          <w:b/>
          <w:lang w:bidi="bn-BD"/>
        </w:rPr>
        <w:t xml:space="preserve">) 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5A5065">
        <w:rPr>
          <w:rFonts w:ascii="Nikosh" w:eastAsia="Nikosh" w:hAnsi="Nikosh" w:cs="Nikosh"/>
          <w:b/>
          <w:lang w:bidi="bn-BD"/>
        </w:rPr>
        <w:t xml:space="preserve">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5A5065">
        <w:rPr>
          <w:rFonts w:ascii="Nikosh" w:eastAsia="Nikosh" w:hAnsi="Nikosh" w:cs="Nikosh"/>
          <w:b/>
          <w:lang w:bidi="bn-BD"/>
        </w:rPr>
        <w:t>-</w:t>
      </w:r>
      <w:r w:rsidRPr="005A5065">
        <w:rPr>
          <w:rFonts w:ascii="Nikosh" w:eastAsia="Nikosh" w:hAnsi="Nikosh" w:cs="Nikosh"/>
          <w:b/>
          <w:bCs/>
          <w:cs/>
          <w:lang w:bidi="bn-BD"/>
        </w:rPr>
        <w:t>১৭১০</w:t>
      </w:r>
      <w:r w:rsidR="00601321">
        <w:rPr>
          <w:rFonts w:ascii="Nikosh" w:eastAsia="Nikosh" w:hAnsi="Nikosh" w:cs="Nikosh"/>
          <w:lang w:bidi="bn-BD"/>
        </w:rPr>
        <w:t xml:space="preserve"> </w:t>
      </w:r>
      <w:r w:rsidR="00B26D3B">
        <w:rPr>
          <w:rFonts w:ascii="Nikosh" w:eastAsia="Nikosh" w:hAnsi="Nikosh" w:cs="Nikosh"/>
          <w:lang w:bidi="bn-BD"/>
        </w:rPr>
        <w:t>স্টেশনারী মালামাল</w:t>
      </w:r>
      <w:r w:rsidR="00601321">
        <w:rPr>
          <w:rFonts w:ascii="Nikosh" w:eastAsia="Nikosh" w:hAnsi="Nikosh" w:cs="Nikosh"/>
          <w:lang w:bidi="bn-BD"/>
        </w:rPr>
        <w:t xml:space="preserve"> ক্রয় করতে আগ্রহী এবং এর জন্য </w:t>
      </w:r>
      <w:r w:rsidRPr="00601321">
        <w:rPr>
          <w:rFonts w:ascii="Nikosh" w:eastAsia="Nikosh" w:hAnsi="Nikosh" w:cs="Nikosh"/>
          <w:cs/>
          <w:lang w:bidi="bn-BD"/>
        </w:rPr>
        <w:t>নিজস্ব</w:t>
      </w:r>
      <w:r w:rsidRPr="00601321">
        <w:rPr>
          <w:rFonts w:ascii="Nikosh" w:eastAsia="Nikosh" w:hAnsi="Nikosh" w:cs="Nikosh"/>
          <w:cs/>
          <w:lang w:val="en-GB" w:bidi="bn-BD"/>
        </w:rPr>
        <w:t xml:space="preserve"> তহবিল বরাদ্দ </w:t>
      </w:r>
      <w:r w:rsidR="00B26D3B">
        <w:rPr>
          <w:rFonts w:ascii="Nikosh" w:eastAsia="Nikosh" w:hAnsi="Nikosh" w:cs="Nikosh"/>
          <w:lang w:bidi="bn-BD"/>
        </w:rPr>
        <w:t>রয়েছে।</w:t>
      </w:r>
    </w:p>
    <w:p w:rsidR="00601321" w:rsidRPr="00601321" w:rsidRDefault="00B26D3B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>
        <w:rPr>
          <w:rFonts w:ascii="Nikosh" w:eastAsia="Nikosh" w:hAnsi="Nikosh" w:cs="Nikosh"/>
          <w:cs/>
          <w:lang w:bidi="bn-BD"/>
        </w:rPr>
        <w:t>স্টেশনারী মালামাল</w:t>
      </w:r>
      <w:r w:rsidR="00601321">
        <w:rPr>
          <w:rFonts w:ascii="Nikosh" w:eastAsia="Nikosh" w:hAnsi="Nikosh" w:cs="Nikosh"/>
          <w:cs/>
          <w:lang w:bidi="bn-BD"/>
        </w:rPr>
        <w:t xml:space="preserve"> ক্রয়ের উদ্দেশ্যে RFQ দলিল প্রস্তুত ও প্রকাশের ব্যবস্থা গ্রহণ করা </w:t>
      </w:r>
      <w:r>
        <w:rPr>
          <w:rFonts w:ascii="Nikosh" w:eastAsia="Nikosh" w:hAnsi="Nikosh" w:cs="Nikosh"/>
          <w:cs/>
          <w:lang w:bidi="bn-BD"/>
        </w:rPr>
        <w:t>হয়েছে।</w:t>
      </w:r>
    </w:p>
    <w:p w:rsidR="00CC79F1" w:rsidRPr="004065AE" w:rsidRDefault="0060132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180" w:right="-432" w:firstLine="0"/>
        <w:jc w:val="both"/>
        <w:rPr>
          <w:rFonts w:ascii="Nikosh" w:eastAsia="NikoshBAN" w:hAnsi="Nikosh" w:cs="Nikosh"/>
          <w:lang w:val="en-GB"/>
        </w:rPr>
      </w:pPr>
      <w:r>
        <w:rPr>
          <w:rFonts w:ascii="Nikosh" w:eastAsia="Nikosh" w:hAnsi="Nikosh" w:cs="Nikosh"/>
          <w:lang w:bidi="bn-BD"/>
        </w:rPr>
        <w:t xml:space="preserve">সকল দর দাতাকে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দলিল ব্যবহার করে কোটেশন প্র</w:t>
      </w:r>
      <w:r w:rsidR="00CC79F1" w:rsidRPr="004065AE">
        <w:rPr>
          <w:rFonts w:ascii="Nikosh" w:eastAsia="Nikosh" w:hAnsi="Nikosh" w:cs="Nikosh"/>
          <w:cs/>
          <w:lang w:bidi="bn-BD"/>
        </w:rPr>
        <w:t>স্তু</w:t>
      </w:r>
      <w:r w:rsidR="00CC79F1" w:rsidRPr="004065AE">
        <w:rPr>
          <w:rFonts w:ascii="Nikosh" w:eastAsia="Nikosh" w:hAnsi="Nikosh" w:cs="Nikosh"/>
          <w:cs/>
          <w:lang w:val="en-GB" w:bidi="bn-BD"/>
        </w:rPr>
        <w:t>ত এবং দাখিল করতে হবে।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601321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u w:val="single"/>
          <w:lang w:val="en-GB"/>
        </w:rPr>
      </w:pP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কোটেশন যথাযথভাবে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প্রস্তুতপূর্বক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ক্ষমতাপ্রাপ্ত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কারী কর্তৃক প্রতিটি পৃষ্ঠা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র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করে 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৬ অনুচ্ছেদে উ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ল্লি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খিত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তারিখ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ও সময়ে কোটেশন আহ্বানকারীর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দপ্তরে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দাখিল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করতে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হবে।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rFonts w:ascii="Nikosh" w:eastAsia="NikoshBAN" w:hAnsi="Nikosh" w:cs="Nikosh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কোটেশন দাখিল এবং পণ্য সরবরাহে </w:t>
      </w:r>
      <w:r w:rsidRPr="004065AE">
        <w:rPr>
          <w:rFonts w:ascii="Nikosh" w:eastAsia="Nikosh" w:hAnsi="Nikosh" w:cs="Nikosh"/>
          <w:cs/>
          <w:lang w:bidi="bn-BD"/>
        </w:rPr>
        <w:t>কোনো জামানত যেমন,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কোটেশন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জামানত এবং কার্য-সম্পাদন জামানতের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(যদি চুক্তি সম্পাদিত হয়) </w:t>
      </w:r>
      <w:r w:rsidRPr="004065AE">
        <w:rPr>
          <w:rFonts w:ascii="Nikosh" w:eastAsia="Nikosh" w:hAnsi="Nikosh" w:cs="Nikosh" w:hint="cs"/>
          <w:cs/>
          <w:lang w:val="en-GB" w:bidi="bn-BD"/>
        </w:rPr>
        <w:t>প্রয়োজন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সিলমোহরকৃত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8445FA">
        <w:rPr>
          <w:rFonts w:ascii="Nikosh" w:eastAsia="Nikosh" w:hAnsi="Nikosh" w:cs="Nikosh"/>
          <w:lang w:bidi="bn-BD"/>
        </w:rPr>
        <w:t xml:space="preserve">খামে আগামী </w:t>
      </w:r>
      <w:r w:rsidR="005A5065" w:rsidRPr="005A5065">
        <w:rPr>
          <w:rFonts w:ascii="Nikosh" w:eastAsia="Nikosh" w:hAnsi="Nikosh" w:cs="Nikosh"/>
          <w:b/>
          <w:u w:val="single"/>
          <w:lang w:val="en-GB" w:bidi="bn-BD"/>
        </w:rPr>
        <w:t>২</w:t>
      </w:r>
      <w:r w:rsidR="00B26D3B">
        <w:rPr>
          <w:rFonts w:ascii="Nikosh" w:eastAsia="Nikosh" w:hAnsi="Nikosh" w:cs="Nikosh"/>
          <w:b/>
          <w:u w:val="single"/>
          <w:lang w:val="en-GB" w:bidi="bn-BD"/>
        </w:rPr>
        <w:t>৩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.০</w:t>
      </w:r>
      <w:r w:rsidR="00B26D3B">
        <w:rPr>
          <w:rFonts w:ascii="Nikosh" w:eastAsia="Nikosh" w:hAnsi="Nikosh" w:cs="Nikosh"/>
          <w:b/>
          <w:u w:val="single"/>
          <w:lang w:val="en-GB" w:bidi="bn-BD"/>
        </w:rPr>
        <w:t>৪</w:t>
      </w:r>
      <w:r w:rsidR="00ED2915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২০</w:t>
      </w:r>
      <w:r w:rsidR="00ED2915" w:rsidRPr="005A5065">
        <w:rPr>
          <w:rFonts w:ascii="Nikosh" w:eastAsia="Nikosh" w:hAnsi="Nikosh" w:cs="Nikosh"/>
          <w:b/>
          <w:u w:val="single"/>
          <w:cs/>
          <w:lang w:val="en-GB" w:bidi="bn-BD"/>
        </w:rPr>
        <w:t>২</w:t>
      </w:r>
      <w:r w:rsidR="00601321">
        <w:rPr>
          <w:rFonts w:ascii="Nikosh" w:eastAsia="Nikosh" w:hAnsi="Nikosh" w:cs="Nikosh"/>
          <w:b/>
          <w:u w:val="single"/>
          <w:lang w:bidi="bn-BD"/>
        </w:rPr>
        <w:t>৪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খ্রিঃ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বিকাল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u w:val="single"/>
          <w:lang w:bidi="bn-BD"/>
        </w:rPr>
        <w:t>৩</w:t>
      </w:r>
      <w:r w:rsidRPr="005A5065">
        <w:rPr>
          <w:rFonts w:ascii="Nikosh" w:eastAsia="Nikosh" w:hAnsi="Nikosh" w:cs="Nikosh"/>
          <w:b/>
          <w:u w:val="single"/>
          <w:lang w:bidi="bn-BD"/>
        </w:rPr>
        <w:t>.</w:t>
      </w:r>
      <w:r w:rsidR="00513184"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ঘটিকা</w:t>
      </w:r>
      <w:r w:rsidR="00B26D3B">
        <w:rPr>
          <w:rFonts w:ascii="Nikosh" w:eastAsia="Nikosh" w:hAnsi="Nikosh" w:cs="Nikosh"/>
          <w:b/>
          <w:u w:val="single"/>
          <w:cs/>
          <w:lang w:bidi="bn-BD"/>
        </w:rPr>
        <w:t xml:space="preserve">র </w:t>
      </w:r>
      <w:r w:rsidR="00B26D3B">
        <w:rPr>
          <w:rFonts w:ascii="Nikosh" w:eastAsia="Nikosh" w:hAnsi="Nikosh" w:cs="Nikosh"/>
          <w:lang w:bidi="bn-BD"/>
        </w:rPr>
        <w:t>মধ্যে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601321">
        <w:rPr>
          <w:rFonts w:ascii="Nikosh" w:eastAsia="Nikosh" w:hAnsi="Nikosh" w:cs="Nikosh"/>
          <w:lang w:bidi="bn-BD"/>
        </w:rPr>
        <w:t>ব্যবস্থাপনা পরিচালক, টেশিস মহোদয়ের</w:t>
      </w:r>
      <w:r w:rsidRPr="004065AE">
        <w:rPr>
          <w:rFonts w:ascii="Nikosh" w:eastAsia="Nikosh" w:hAnsi="Nikosh" w:cs="Nikosh" w:hint="cs"/>
          <w:cs/>
          <w:lang w:bidi="bn-BD"/>
        </w:rPr>
        <w:t xml:space="preserve"> দপ্তরে</w:t>
      </w:r>
      <w:r w:rsidR="00601321">
        <w:rPr>
          <w:rFonts w:ascii="Nikosh" w:eastAsia="Nikosh" w:hAnsi="Nikosh" w:cs="Nikosh"/>
          <w:cs/>
          <w:lang w:bidi="bn-BD"/>
        </w:rPr>
        <w:t xml:space="preserve"> রক্ষিত বক্সে</w:t>
      </w:r>
      <w:r w:rsidR="00B26D3B">
        <w:rPr>
          <w:rFonts w:ascii="Nikosh" w:eastAsia="Nikosh" w:hAnsi="Nikosh" w:cs="Nikosh"/>
          <w:cs/>
          <w:lang w:bidi="bn-BD"/>
        </w:rPr>
        <w:t xml:space="preserve"> দরপত্র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 করতে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B26D3B">
        <w:rPr>
          <w:rFonts w:ascii="Nikosh" w:eastAsia="Nikosh" w:hAnsi="Nikosh" w:cs="Nikosh"/>
          <w:lang w:bidi="bn-BD"/>
        </w:rPr>
        <w:t>দরপত্রের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খা</w:t>
      </w:r>
      <w:r w:rsidRPr="004065AE">
        <w:rPr>
          <w:rFonts w:ascii="Nikosh" w:eastAsia="Nikosh" w:hAnsi="Nikosh" w:cs="Nikosh"/>
          <w:cs/>
          <w:lang w:bidi="bn-BD"/>
        </w:rPr>
        <w:t>মে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ED2915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“</w:t>
      </w:r>
      <w:r w:rsidR="00B26D3B" w:rsidRPr="00B26D3B">
        <w:rPr>
          <w:rFonts w:ascii="Nikosh" w:eastAsia="Nikosh" w:hAnsi="Nikosh" w:cs="Nikosh"/>
          <w:b/>
          <w:bCs/>
          <w:color w:val="000000" w:themeColor="text1"/>
          <w:sz w:val="28"/>
          <w:u w:val="single"/>
          <w:cs/>
          <w:lang w:bidi="bn-BD"/>
        </w:rPr>
        <w:t xml:space="preserve">স্টেশনারী মালামাল সরবরাহের জন্য RFQ দরপত্র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এবং [</w:t>
      </w:r>
      <w:r w:rsidR="005A5065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২</w:t>
      </w:r>
      <w:r w:rsidR="00B26D3B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৩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০</w:t>
      </w:r>
      <w:r w:rsidR="00B26D3B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২০২</w:t>
      </w:r>
      <w:r w:rsidR="00601321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2213CB" w:rsidRPr="00ED2915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খ্রিঃ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বিকাল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.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৩০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ঘটিকা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]-এর আগে খোলা যাবে না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>”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লিখে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অবশ্যই </w:t>
      </w:r>
      <w:r w:rsidRPr="004065AE">
        <w:rPr>
          <w:rFonts w:ascii="Nikosh" w:eastAsia="Nikosh" w:hAnsi="Nikosh" w:cs="Nikosh" w:hint="cs"/>
          <w:cs/>
          <w:lang w:val="en-GB" w:bidi="bn-BD"/>
        </w:rPr>
        <w:t>সু</w:t>
      </w:r>
      <w:r w:rsidRPr="004065AE">
        <w:rPr>
          <w:rFonts w:ascii="Nikosh" w:eastAsia="Nikosh" w:hAnsi="Nikosh" w:cs="Nikosh"/>
          <w:cs/>
          <w:lang w:val="en-GB" w:bidi="bn-BD"/>
        </w:rPr>
        <w:t>স্পষ্টভাবে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চিহ্নিত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করতে হবে। উ</w:t>
      </w:r>
      <w:r w:rsidRPr="004065AE">
        <w:rPr>
          <w:rFonts w:ascii="Nikosh" w:eastAsia="Nikosh" w:hAnsi="Nikosh" w:cs="Nikosh"/>
          <w:cs/>
          <w:lang w:bidi="bn-BD"/>
        </w:rPr>
        <w:t>ল্লি</w:t>
      </w:r>
      <w:r w:rsidRPr="004065AE">
        <w:rPr>
          <w:rFonts w:ascii="Nikosh" w:eastAsia="Nikosh" w:hAnsi="Nikosh" w:cs="Nikosh"/>
          <w:cs/>
          <w:lang w:val="en-GB" w:bidi="bn-BD"/>
        </w:rPr>
        <w:t>খিত সময়ের পরে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প্রাপ্ত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 গ্রহণযোগ্য হবে না। </w:t>
      </w:r>
    </w:p>
    <w:p w:rsidR="00CC79F1" w:rsidRPr="004065AE" w:rsidRDefault="00B26D3B" w:rsidP="003501D8">
      <w:pPr>
        <w:numPr>
          <w:ilvl w:val="0"/>
          <w:numId w:val="1"/>
        </w:numPr>
        <w:tabs>
          <w:tab w:val="clear" w:pos="1440"/>
        </w:tabs>
        <w:ind w:left="734" w:right="-432" w:hanging="547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val="en-GB" w:bidi="bn-BD"/>
        </w:rPr>
        <w:t>দরপত্র</w:t>
      </w:r>
      <w:r w:rsidR="003501D8">
        <w:rPr>
          <w:rFonts w:ascii="Nikosh" w:eastAsia="Nikosh" w:hAnsi="Nikosh" w:cs="Nikosh"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দাখিলের নির্ধারিত সর্বশেষ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তারিখ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হতে </w:t>
      </w:r>
      <w:r w:rsidR="00CC79F1" w:rsidRPr="004065AE">
        <w:rPr>
          <w:rFonts w:ascii="Nikosh" w:eastAsia="Nikosh" w:hAnsi="Nikosh" w:cs="Nikosh"/>
          <w:cs/>
          <w:lang w:bidi="bn-BD"/>
        </w:rPr>
        <w:t>ন্যুনতম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EA0C15">
        <w:rPr>
          <w:rFonts w:ascii="Nikosh" w:eastAsia="Nikosh" w:hAnsi="Nikosh" w:cs="Nikosh"/>
          <w:b/>
          <w:bCs/>
          <w:cs/>
          <w:lang w:bidi="bn-BD"/>
        </w:rPr>
        <w:t>৩০</w:t>
      </w:r>
      <w:r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="00EA0C15">
        <w:rPr>
          <w:rFonts w:ascii="Nikosh" w:eastAsia="Nikosh" w:hAnsi="Nikosh" w:cs="Nikosh"/>
          <w:b/>
          <w:bCs/>
          <w:u w:val="single"/>
          <w:cs/>
          <w:lang w:bidi="bn-BD"/>
        </w:rPr>
        <w:t>ত্রিশ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)</w:t>
      </w:r>
      <w:r w:rsidR="00CC79F1" w:rsidRPr="004065AE">
        <w:rPr>
          <w:rFonts w:ascii="Nikosh" w:eastAsia="Nikosh" w:hAnsi="Nikosh" w:cs="Nikosh" w:hint="cs"/>
          <w:b/>
          <w:bCs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olor w:val="000000"/>
          <w:cs/>
          <w:lang w:bidi="bn-BD"/>
        </w:rPr>
        <w:t>দিন</w:t>
      </w:r>
      <w:r w:rsidR="00CC79F1" w:rsidRPr="004065AE">
        <w:rPr>
          <w:rFonts w:ascii="Nikosh" w:eastAsia="Nikosh" w:hAnsi="Nikosh" w:cs="Nikosh"/>
          <w:color w:val="000000"/>
          <w:cs/>
          <w:lang w:bidi="bn-BD"/>
        </w:rPr>
        <w:br/>
      </w:r>
      <w:r w:rsidR="00CC79F1" w:rsidRPr="004065AE">
        <w:rPr>
          <w:rFonts w:ascii="Nikosh" w:eastAsia="Nikosh" w:hAnsi="Nikosh" w:cs="Nikosh" w:hint="cs"/>
          <w:cs/>
          <w:lang w:bidi="bn-BD"/>
        </w:rPr>
        <w:t>পর্যন্ত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/>
          <w:cs/>
          <w:lang w:bidi="bn-BD"/>
        </w:rPr>
        <w:t>সকল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>
        <w:rPr>
          <w:rFonts w:ascii="Nikosh" w:eastAsia="Nikosh" w:hAnsi="Nikosh" w:cs="Nikosh"/>
          <w:lang w:bidi="bn-BD"/>
        </w:rPr>
        <w:t>দরপত্র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বৈধ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 থাকবে। </w:t>
      </w:r>
    </w:p>
    <w:p w:rsidR="00CC79F1" w:rsidRPr="0026312E" w:rsidRDefault="00B26D3B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>দরপত্র</w:t>
      </w:r>
      <w:r>
        <w:rPr>
          <w:rFonts w:ascii="Nikosh" w:eastAsia="Nikosh" w:hAnsi="Nikosh" w:cs="Nikosh"/>
          <w:b/>
          <w:lang w:bidi="bn-BD"/>
        </w:rPr>
        <w:t xml:space="preserve"> </w:t>
      </w:r>
      <w:r w:rsidR="00CC79F1" w:rsidRPr="0026312E">
        <w:rPr>
          <w:rFonts w:ascii="Nikosh" w:eastAsia="Nikosh" w:hAnsi="Nikosh" w:cs="Nikosh" w:hint="cs"/>
          <w:b/>
          <w:cs/>
          <w:lang w:val="en-GB" w:bidi="bn-BD"/>
        </w:rPr>
        <w:t xml:space="preserve">দাখিলের সর্বশেষ সময়সীমা উত্তীর্ণের </w:t>
      </w:r>
      <w:r w:rsidR="00CC79F1" w:rsidRPr="0026312E">
        <w:rPr>
          <w:rFonts w:ascii="Nikosh" w:eastAsia="Nikosh" w:hAnsi="Nikosh" w:cs="Nikosh"/>
          <w:b/>
          <w:cs/>
          <w:lang w:val="en-GB" w:bidi="bn-BD"/>
        </w:rPr>
        <w:t xml:space="preserve">তারিখে প্রাপ্ত কোটেশন </w:t>
      </w:r>
      <w:r w:rsidR="00CC79F1" w:rsidRPr="0026312E">
        <w:rPr>
          <w:rFonts w:ascii="Nikosh" w:eastAsia="Nikosh" w:hAnsi="Nikosh" w:cs="Nikosh" w:hint="cs"/>
          <w:b/>
          <w:cs/>
          <w:lang w:val="en-GB" w:bidi="bn-BD"/>
        </w:rPr>
        <w:t xml:space="preserve">উন্মুক্ত করা </w:t>
      </w:r>
      <w:r w:rsidR="00CC79F1" w:rsidRPr="0026312E">
        <w:rPr>
          <w:rFonts w:ascii="Nikosh" w:eastAsia="Nikosh" w:hAnsi="Nikosh" w:cs="Nikosh"/>
          <w:b/>
          <w:cs/>
          <w:lang w:val="en-GB" w:bidi="bn-BD"/>
        </w:rPr>
        <w:t>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/>
          <w:lang w:val="en-GB"/>
        </w:rPr>
      </w:pP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যদি চুক্তি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সম্পাদন</w:t>
      </w:r>
      <w:r w:rsidR="00601321">
        <w:rPr>
          <w:rFonts w:ascii="Nikosh" w:eastAsia="Nikosh" w:hAnsi="Nikosh" w:cs="Nikosh"/>
          <w:color w:val="000000"/>
          <w:lang w:bidi="bn-BD"/>
        </w:rPr>
        <w:t xml:space="preserve"> বা ক্রয় আদেশ</w:t>
      </w:r>
      <w:r w:rsidR="00B26D3B">
        <w:rPr>
          <w:rFonts w:ascii="Nikosh" w:eastAsia="Nikosh" w:hAnsi="Nikosh" w:cs="Nikosh"/>
          <w:color w:val="000000"/>
          <w:lang w:bidi="bn-BD"/>
        </w:rPr>
        <w:t xml:space="preserve"> প্রদান</w:t>
      </w:r>
      <w:r w:rsidR="00601321">
        <w:rPr>
          <w:rFonts w:ascii="Nikosh" w:eastAsia="Nikosh" w:hAnsi="Nikosh" w:cs="Nikosh"/>
          <w:color w:val="000000"/>
          <w:lang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করা হয়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,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কোটেশনদাতার উদ্ধৃত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বা মূল্যে মুনাফা ও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ওভারহেড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এবং সব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ধরণের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কর,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শুল্ক ও আব, ফী,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লেভি এবং আইনের অধীনে পরিশোধযোগ্য অন্যান্য চার্জ অ</w:t>
      </w:r>
      <w:r w:rsidRPr="004065AE">
        <w:rPr>
          <w:rFonts w:ascii="Nikosh" w:eastAsia="Nikosh" w:hAnsi="Nikosh" w:cs="Nikosh"/>
          <w:color w:val="000000"/>
          <w:cs/>
          <w:lang w:bidi="bn-BD"/>
        </w:rPr>
        <w:t>ন্ত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র্ভুক্ত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থাকবে।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টাকায় উদ্ধৃত করতে হবে </w:t>
      </w:r>
      <w:r w:rsidRPr="004065AE">
        <w:rPr>
          <w:rFonts w:ascii="Nikosh" w:eastAsia="Nikosh" w:hAnsi="Nikosh" w:cs="Nikosh"/>
          <w:cs/>
          <w:lang w:val="en-GB" w:bidi="bn-BD"/>
        </w:rPr>
        <w:t>এবং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601321">
        <w:rPr>
          <w:rFonts w:ascii="Nikosh" w:eastAsia="Nikosh" w:hAnsi="Nikosh" w:cs="Nikosh"/>
          <w:cs/>
          <w:lang w:bidi="bn-BD"/>
        </w:rPr>
        <w:t>চুক্তি বা ক্রয়াদেশের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অধীন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পরবর্তী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মুল্য পরিশোধও </w:t>
      </w:r>
      <w:r w:rsidRPr="004065AE">
        <w:rPr>
          <w:rFonts w:ascii="Nikosh" w:eastAsia="Nikosh" w:hAnsi="Nikosh" w:cs="Nikosh"/>
          <w:cs/>
          <w:lang w:val="en-GB" w:bidi="bn-BD"/>
        </w:rPr>
        <w:t>টাকা</w:t>
      </w:r>
      <w:r w:rsidRPr="004065AE">
        <w:rPr>
          <w:rFonts w:ascii="Nikosh" w:eastAsia="Nikosh" w:hAnsi="Nikosh" w:cs="Nikosh" w:hint="cs"/>
          <w:cs/>
          <w:lang w:val="en-GB" w:bidi="bn-BD"/>
        </w:rPr>
        <w:t>য়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করা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কোটেশনদাতার প্রস্তাবিত </w:t>
      </w:r>
      <w:r w:rsidRPr="004065AE">
        <w:rPr>
          <w:rFonts w:ascii="Nikosh" w:eastAsia="Nikosh" w:hAnsi="Nikosh" w:cs="Nikosh"/>
          <w:cs/>
          <w:lang w:val="en-GB" w:bidi="bn-BD"/>
        </w:rPr>
        <w:t>মূল্য, যদি গৃহীত হয়,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চুক্তিকালীন</w:t>
      </w:r>
      <w:r w:rsidR="00601321">
        <w:rPr>
          <w:rFonts w:ascii="Nikosh" w:eastAsia="Nikosh" w:hAnsi="Nikosh" w:cs="Nikosh"/>
          <w:cs/>
          <w:lang w:bidi="bn-BD"/>
        </w:rPr>
        <w:t>/সরবরাহকালীন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</w:t>
      </w:r>
      <w:r w:rsidRPr="004065AE">
        <w:rPr>
          <w:rFonts w:ascii="Nikosh" w:eastAsia="Nikosh" w:hAnsi="Nikosh" w:cs="Nikosh" w:hint="cs"/>
          <w:cs/>
          <w:lang w:bidi="bn-BD"/>
        </w:rPr>
        <w:t>ময়ে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স্থির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অংকে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থাকবে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="008445FA">
        <w:rPr>
          <w:rFonts w:ascii="Nikosh" w:eastAsia="Nikosh" w:hAnsi="Nikosh" w:cs="Nikosh"/>
          <w:cs/>
          <w:lang w:bidi="hi-IN"/>
        </w:rPr>
        <w:t xml:space="preserve"> এ ক্ষেত্রে অগ্রিম মূল্য পরিশোধ গ্রহণ যোগ্য হবে না।</w:t>
      </w:r>
    </w:p>
    <w:p w:rsidR="00CC79F1" w:rsidRPr="005A5065" w:rsidRDefault="00B26D3B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u w:val="single"/>
          <w:lang w:val="en-GB"/>
        </w:rPr>
      </w:pPr>
      <w:r>
        <w:rPr>
          <w:rFonts w:ascii="Nikosh" w:eastAsia="Nikosh" w:hAnsi="Nikosh" w:cs="Nikosh"/>
          <w:lang w:bidi="bn-BD"/>
        </w:rPr>
        <w:t>দরপত্র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দাতার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চুক্তি করার আইন</w:t>
      </w:r>
      <w:r w:rsidR="00CC79F1" w:rsidRPr="004065AE">
        <w:rPr>
          <w:rFonts w:ascii="Nikosh" w:eastAsia="Nikosh" w:hAnsi="Nikosh" w:cs="Nikosh"/>
          <w:cs/>
          <w:lang w:bidi="bn-BD"/>
        </w:rPr>
        <w:t>গত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  <w:r w:rsidR="00CC79F1" w:rsidRPr="004065AE">
        <w:rPr>
          <w:rFonts w:ascii="Nikosh" w:eastAsia="Nikosh" w:hAnsi="Nikosh" w:cs="Nikosh"/>
          <w:cs/>
          <w:lang w:bidi="bn-BD"/>
        </w:rPr>
        <w:t>সক্ষম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তা </w:t>
      </w:r>
      <w:r w:rsidR="00CC79F1" w:rsidRPr="004065AE">
        <w:rPr>
          <w:rFonts w:ascii="Nikosh" w:eastAsia="Nikosh" w:hAnsi="Nikosh" w:cs="Nikosh" w:hint="cs"/>
          <w:cs/>
          <w:lang w:bidi="bn-BD"/>
        </w:rPr>
        <w:t>থাকতে হবে।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>
        <w:rPr>
          <w:rFonts w:ascii="Nikosh" w:eastAsia="Nikosh" w:hAnsi="Nikosh" w:cs="Nikosh"/>
          <w:u w:val="single"/>
          <w:lang w:bidi="bn-BD"/>
        </w:rPr>
        <w:t>দরদাতার</w:t>
      </w:r>
      <w:r w:rsidR="00CC79F1"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="00CC79F1" w:rsidRPr="005A5065">
        <w:rPr>
          <w:rFonts w:ascii="Nikosh" w:eastAsia="Nikosh" w:hAnsi="Nikosh" w:cs="Nikosh"/>
          <w:u w:val="single"/>
          <w:cs/>
          <w:lang w:bidi="bn-BD"/>
        </w:rPr>
        <w:t>যোগ্যতার</w:t>
      </w:r>
      <w:r w:rsidR="00CC79F1"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="00CC79F1" w:rsidRPr="005A5065">
        <w:rPr>
          <w:rFonts w:ascii="Nikosh" w:eastAsia="Nikosh" w:hAnsi="Nikosh" w:cs="Nikosh"/>
          <w:u w:val="single"/>
          <w:cs/>
          <w:lang w:bidi="bn-BD"/>
        </w:rPr>
        <w:t>প্রমাণস্বরূপ</w:t>
      </w:r>
      <w:r w:rsidR="005A5065">
        <w:rPr>
          <w:rFonts w:ascii="Nikosh" w:eastAsia="Nikosh" w:hAnsi="Nikosh" w:cs="Nikosh"/>
          <w:u w:val="single"/>
          <w:cs/>
          <w:lang w:bidi="bn-BD"/>
        </w:rPr>
        <w:t xml:space="preserve"> আপডেটকৃত</w:t>
      </w:r>
      <w:r w:rsidR="00CC79F1" w:rsidRPr="005A5065">
        <w:rPr>
          <w:rFonts w:ascii="Nikosh" w:eastAsia="Nikosh" w:hAnsi="Nikosh" w:cs="Nikosh"/>
          <w:cs/>
          <w:lang w:val="en-GB" w:bidi="bn-BD"/>
        </w:rPr>
        <w:t xml:space="preserve"> 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>বৈধ ট্রেড লাইসেন্স, টিআইএন নম্বর</w:t>
      </w:r>
      <w:r w:rsidR="00CC79F1"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 ও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ভ্যাট নিবন্ধন নম্বর </w:t>
      </w:r>
      <w:r w:rsidR="00CC79F1"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এর </w:t>
      </w:r>
      <w:r w:rsidR="00CC79F1" w:rsidRPr="005A5065">
        <w:rPr>
          <w:rFonts w:ascii="Nikosh" w:eastAsia="Nikosh" w:hAnsi="Nikosh" w:cs="Nikosh"/>
          <w:u w:val="single"/>
          <w:cs/>
          <w:lang w:bidi="bn-BD"/>
        </w:rPr>
        <w:t>অনুলিপি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এবং কোনো </w:t>
      </w:r>
      <w:r w:rsidR="00CC79F1" w:rsidRPr="005A5065">
        <w:rPr>
          <w:rFonts w:ascii="Nikosh" w:eastAsia="Nikosh" w:hAnsi="Nikosh" w:cs="Nikosh"/>
          <w:u w:val="single"/>
          <w:cs/>
          <w:lang w:bidi="bn-BD"/>
        </w:rPr>
        <w:t>তফসিলি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ব্যাংক থেকে আর্থিক </w:t>
      </w:r>
      <w:r w:rsidR="00601321">
        <w:rPr>
          <w:rFonts w:ascii="Nikosh" w:eastAsia="Nikosh" w:hAnsi="Nikosh" w:cs="Nikosh"/>
          <w:bCs/>
          <w:u w:val="single"/>
          <w:cs/>
          <w:lang w:bidi="bn-BD"/>
        </w:rPr>
        <w:t>স্ব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>চ্ছলতার সন</w:t>
      </w:r>
      <w:r w:rsidR="00CC79F1" w:rsidRPr="005A5065">
        <w:rPr>
          <w:rFonts w:ascii="Nikosh" w:eastAsia="Nikosh" w:hAnsi="Nikosh" w:cs="Nikosh" w:hint="cs"/>
          <w:u w:val="single"/>
          <w:cs/>
          <w:lang w:val="en-GB" w:bidi="bn-BD"/>
        </w:rPr>
        <w:t>দ</w:t>
      </w:r>
      <w:r>
        <w:rPr>
          <w:rFonts w:ascii="Nikosh" w:eastAsia="Nikosh" w:hAnsi="Nikosh" w:cs="Nikosh"/>
          <w:u w:val="single"/>
          <w:lang w:bidi="bn-BD"/>
        </w:rPr>
        <w:t xml:space="preserve"> (প্রযোজ্য ক্ষেত্রে)</w:t>
      </w:r>
      <w:r w:rsidR="00CC79F1"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 দাখিল করতে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হবে</w:t>
      </w:r>
      <w:r w:rsidR="008020C7" w:rsidRPr="005A5065">
        <w:rPr>
          <w:rFonts w:ascii="Nikosh" w:eastAsia="Nikosh" w:hAnsi="Nikosh" w:cs="Nikosh"/>
          <w:u w:val="single"/>
          <w:lang w:val="en-GB" w:bidi="bn-BD"/>
        </w:rPr>
        <w:t xml:space="preserve"> 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। এগুলো ব্যতীত </w:t>
      </w:r>
      <w:r>
        <w:rPr>
          <w:rFonts w:ascii="Nikosh" w:eastAsia="Nikosh" w:hAnsi="Nikosh" w:cs="Nikosh"/>
          <w:u w:val="single"/>
          <w:lang w:bidi="bn-BD"/>
        </w:rPr>
        <w:t>দরপত্র</w:t>
      </w:r>
      <w:r w:rsidR="00CC79F1"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অগ্রহণযোগ্য বলে বিবেচিত </w:t>
      </w:r>
      <w:r w:rsidR="005A5065">
        <w:rPr>
          <w:rFonts w:ascii="Nikosh" w:eastAsia="Nikosh" w:hAnsi="Nikosh" w:cs="Nikosh"/>
          <w:u w:val="single"/>
          <w:lang w:bidi="bn-BD"/>
        </w:rPr>
        <w:t>হবে</w:t>
      </w:r>
      <w:r w:rsidR="00CC79F1" w:rsidRPr="005A5065">
        <w:rPr>
          <w:rFonts w:ascii="Nikosh" w:eastAsia="Nikosh" w:hAnsi="Nikosh" w:cs="Nikosh"/>
          <w:u w:val="single"/>
          <w:cs/>
          <w:lang w:val="en-GB" w:bidi="hi-IN"/>
        </w:rPr>
        <w:t>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 xml:space="preserve">মূল্যায়ন কমিটি </w:t>
      </w:r>
      <w:r w:rsidR="00B26D3B">
        <w:rPr>
          <w:rFonts w:ascii="Nikosh" w:eastAsia="Nikosh" w:hAnsi="Nikosh" w:cs="Nikosh"/>
          <w:lang w:bidi="bn-BD"/>
        </w:rPr>
        <w:t>দরপত্রের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সঙ্গে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তথ্য </w:t>
      </w:r>
      <w:r w:rsidRPr="004065AE">
        <w:rPr>
          <w:rFonts w:ascii="Nikosh" w:eastAsia="Nikosh" w:hAnsi="Nikosh" w:cs="Nikosh" w:hint="cs"/>
          <w:cs/>
          <w:lang w:val="en-GB" w:bidi="bn-BD"/>
        </w:rPr>
        <w:t>ও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দলিলপত্রের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ভিত্তি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মূল্যায়ন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করবে।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চুক্তি </w:t>
      </w:r>
      <w:r w:rsidRPr="004065AE">
        <w:rPr>
          <w:rFonts w:ascii="Nikosh" w:eastAsia="Nikosh" w:hAnsi="Nikosh" w:cs="Nikosh" w:hint="cs"/>
          <w:cs/>
          <w:lang w:val="en-GB" w:bidi="bn-BD"/>
        </w:rPr>
        <w:t>সম্পাদনের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জন্য সর্বনি</w:t>
      </w:r>
      <w:r w:rsidRPr="004065AE">
        <w:rPr>
          <w:rFonts w:ascii="Nikosh" w:eastAsia="Nikosh" w:hAnsi="Nikosh" w:cs="Nikosh"/>
          <w:cs/>
          <w:lang w:bidi="bn-BD"/>
        </w:rPr>
        <w:t>ম্ন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মূল্যায়িত গ্রহণযোগ্য </w:t>
      </w:r>
      <w:r w:rsidR="00B26D3B">
        <w:rPr>
          <w:rFonts w:ascii="Nikosh" w:eastAsia="Nikosh" w:hAnsi="Nikosh" w:cs="Nikosh"/>
          <w:lang w:bidi="bn-BD"/>
        </w:rPr>
        <w:t>দরপত্র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বিবেচনা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করা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হবে</w:t>
      </w:r>
      <w:r w:rsidRPr="004065AE">
        <w:rPr>
          <w:rFonts w:ascii="Nikosh" w:eastAsia="Nikosh" w:hAnsi="Nikosh" w:cs="Nikosh"/>
          <w:cs/>
          <w:lang w:val="en-GB" w:bidi="hi-IN"/>
        </w:rPr>
        <w:t>।</w:t>
      </w:r>
      <w:r w:rsidR="00601321">
        <w:rPr>
          <w:rFonts w:ascii="Nikosh" w:eastAsia="Nikosh" w:hAnsi="Nikosh" w:cs="Nikosh"/>
          <w:lang w:bidi="hi-IN"/>
        </w:rPr>
        <w:t xml:space="preserve"> </w:t>
      </w:r>
    </w:p>
    <w:p w:rsidR="00A2186A" w:rsidRDefault="00CC79F1" w:rsidP="00A2186A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উদ্ধৃত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এবং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মূল্যের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মধ্যে অসঙ্গতি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থাকলে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প্রাধান্য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পা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</w:t>
      </w:r>
      <w:r w:rsidRPr="004065AE">
        <w:rPr>
          <w:rFonts w:ascii="Nikosh" w:eastAsia="Nikosh" w:hAnsi="Nikosh" w:cs="Nikosh"/>
          <w:cs/>
          <w:lang w:val="en-GB" w:bidi="bn-BD"/>
        </w:rPr>
        <w:t>এবং সংখ্যার মধ্যে অসঙ্গতির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ক্ষেত্রে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উদ্ধৃত দর/মূল্য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প্রাধান্য পাবে। মূল্যায়ন কমিটি কর্তৃক </w:t>
      </w:r>
      <w:r w:rsidRPr="004065AE">
        <w:rPr>
          <w:rFonts w:ascii="Nikosh" w:eastAsia="Nikosh" w:hAnsi="Nikosh" w:cs="Nikosh" w:hint="cs"/>
          <w:cs/>
          <w:lang w:val="en-GB" w:bidi="bn-BD"/>
        </w:rPr>
        <w:t>নির্ণিত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গাণিতিক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সংশোধন গ্রহণে </w:t>
      </w:r>
      <w:r w:rsidR="00B26D3B">
        <w:rPr>
          <w:rFonts w:ascii="Nikosh" w:eastAsia="Nikosh" w:hAnsi="Nikosh" w:cs="Nikosh"/>
          <w:lang w:bidi="bn-BD"/>
        </w:rPr>
        <w:t>দরদাতা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বাধ্য থাকবে।</w:t>
      </w: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P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CC79F1" w:rsidRPr="00924D13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 xml:space="preserve">ক্রয় আদেশ </w:t>
      </w:r>
      <w:r w:rsidRPr="004065AE">
        <w:rPr>
          <w:rFonts w:ascii="Nikosh" w:eastAsia="Nikosh" w:hAnsi="Nikosh" w:cs="Nikosh" w:hint="cs"/>
          <w:cs/>
          <w:lang w:val="en-GB" w:bidi="bn-BD"/>
        </w:rPr>
        <w:t>জারীর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তারিখ থেকে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="00725F89">
        <w:rPr>
          <w:rFonts w:ascii="Nikosh" w:eastAsia="Nikosh" w:hAnsi="Nikosh" w:cs="Nikosh"/>
          <w:cs/>
          <w:lang w:bidi="bn-BD"/>
        </w:rPr>
        <w:t>১</w:t>
      </w:r>
      <w:r w:rsidR="00C24BB8">
        <w:rPr>
          <w:rFonts w:ascii="Nikosh" w:eastAsia="Nikosh" w:hAnsi="Nikosh" w:cs="Nikosh"/>
          <w:cs/>
          <w:lang w:bidi="bn-BD"/>
        </w:rPr>
        <w:t>০</w:t>
      </w:r>
      <w:r w:rsidR="00C24BB8">
        <w:rPr>
          <w:rFonts w:ascii="Nikosh" w:eastAsia="Nikosh" w:hAnsi="Nikosh" w:cs="Nikosh"/>
          <w:lang w:bidi="bn-BD"/>
        </w:rPr>
        <w:t xml:space="preserve"> (</w:t>
      </w:r>
      <w:r w:rsidR="00725F89">
        <w:rPr>
          <w:rFonts w:ascii="Nikosh" w:eastAsia="Nikosh" w:hAnsi="Nikosh" w:cs="Nikosh"/>
          <w:lang w:bidi="bn-BD"/>
        </w:rPr>
        <w:t>দশ</w:t>
      </w:r>
      <w:r w:rsidR="00112597">
        <w:rPr>
          <w:rFonts w:ascii="Nikosh" w:eastAsia="Nikosh" w:hAnsi="Nikosh" w:cs="Nikosh"/>
          <w:lang w:bidi="bn-BD"/>
        </w:rPr>
        <w:t xml:space="preserve">) </w:t>
      </w:r>
      <w:r w:rsidR="00C24BB8">
        <w:rPr>
          <w:rFonts w:ascii="Nikosh" w:eastAsia="Nikosh" w:hAnsi="Nikosh" w:cs="Nikosh"/>
          <w:cs/>
          <w:lang w:bidi="bn-BD"/>
        </w:rPr>
        <w:t>দিনের</w:t>
      </w:r>
      <w:r w:rsidR="00112597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মধ্যে পণ্য এবং সং</w:t>
      </w:r>
      <w:r w:rsidRPr="004065AE">
        <w:rPr>
          <w:rFonts w:ascii="Nikosh" w:eastAsia="Nikosh" w:hAnsi="Nikosh" w:cs="Nikosh"/>
          <w:cs/>
          <w:lang w:bidi="bn-BD"/>
        </w:rPr>
        <w:t>শ্লি</w:t>
      </w:r>
      <w:r w:rsidRPr="004065AE">
        <w:rPr>
          <w:rFonts w:ascii="Nikosh" w:eastAsia="Nikosh" w:hAnsi="Nikosh" w:cs="Nikosh"/>
          <w:cs/>
          <w:lang w:val="en-GB" w:bidi="bn-BD"/>
        </w:rPr>
        <w:t>ষ্ট সেবা</w:t>
      </w:r>
      <w:r w:rsidR="00DC6758">
        <w:rPr>
          <w:rFonts w:ascii="Nikosh" w:eastAsia="Nikosh" w:hAnsi="Nikosh" w:cs="Nikosh"/>
          <w:lang w:bidi="bn-BD"/>
        </w:rPr>
        <w:t xml:space="preserve"> (প্রযোজ্য ক্ষেত্রে)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সরবরাহ সম্পন্ন ক</w:t>
      </w:r>
      <w:r w:rsidRPr="004065AE">
        <w:rPr>
          <w:rFonts w:ascii="Nikosh" w:eastAsia="Nikosh" w:hAnsi="Nikosh" w:cs="Nikosh"/>
          <w:cs/>
          <w:lang w:bidi="bn-BD"/>
        </w:rPr>
        <w:t>রতে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810" w:right="-432" w:hanging="63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ক্রয়কারী </w:t>
      </w:r>
      <w:r w:rsidRPr="004065AE">
        <w:rPr>
          <w:rFonts w:ascii="Nikosh" w:eastAsia="Nikosh" w:hAnsi="Nikosh" w:cs="Nikosh"/>
          <w:cs/>
          <w:lang w:bidi="bn-BD"/>
        </w:rPr>
        <w:t>সকল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B26D3B">
        <w:rPr>
          <w:rFonts w:ascii="Nikosh" w:eastAsia="Nikosh" w:hAnsi="Nikosh" w:cs="Nikosh"/>
          <w:lang w:bidi="bn-BD"/>
        </w:rPr>
        <w:t>দরপত্র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 ক্রয়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কার্যক্রম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বাতিল করার অধিকার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সং</w:t>
      </w:r>
      <w:r w:rsidRPr="004065AE">
        <w:rPr>
          <w:rFonts w:ascii="Nikosh" w:eastAsia="Nikosh" w:hAnsi="Nikosh" w:cs="Nikosh"/>
          <w:cs/>
          <w:lang w:bidi="bn-BD"/>
        </w:rPr>
        <w:t>র</w:t>
      </w:r>
      <w:r w:rsidRPr="004065AE">
        <w:rPr>
          <w:rFonts w:ascii="Nikosh" w:eastAsia="Nikosh" w:hAnsi="Nikosh" w:cs="Nikosh" w:hint="cs"/>
          <w:cs/>
          <w:lang w:bidi="bn-BD"/>
        </w:rPr>
        <w:t>ক্ষণ করে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মোল্লা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মহাব্যবস্থাপক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>(</w:t>
      </w:r>
      <w:r w:rsidR="00BD4DB6">
        <w:rPr>
          <w:rFonts w:ascii="Nikosh" w:eastAsia="Nikosh" w:hAnsi="Nikosh" w:cs="Nikosh"/>
          <w:lang w:bidi="bn-BD"/>
        </w:rPr>
        <w:t>পরিকল্পনা, উন্নয়ন ও গবেষণা</w:t>
      </w:r>
      <w:r w:rsidRPr="004065AE">
        <w:rPr>
          <w:rFonts w:ascii="Nikosh" w:eastAsia="Nikosh" w:hAnsi="Nikosh" w:cs="Nikosh"/>
          <w:lang w:bidi="bn-BD"/>
        </w:rPr>
        <w:t xml:space="preserve">) </w:t>
      </w:r>
    </w:p>
    <w:p w:rsidR="00A76FE2" w:rsidRPr="00ED2915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6C4565">
        <w:rPr>
          <w:rFonts w:ascii="Nikosh" w:eastAsia="Nikosh" w:hAnsi="Nikosh" w:cs="Nikosh"/>
          <w:lang w:bidi="bn-BD"/>
        </w:rPr>
        <w:t>১৬.০৪</w:t>
      </w:r>
      <w:r>
        <w:rPr>
          <w:rFonts w:ascii="Nikosh" w:eastAsia="Nikosh" w:hAnsi="Nikosh" w:cs="Nikosh"/>
          <w:lang w:bidi="bn-BD"/>
        </w:rPr>
        <w:t>.২০২</w:t>
      </w:r>
      <w:r w:rsidR="00774CB8">
        <w:rPr>
          <w:rFonts w:ascii="Nikosh" w:eastAsia="Nikosh" w:hAnsi="Nikosh" w:cs="Nikosh"/>
          <w:lang w:bidi="bn-BD"/>
        </w:rPr>
        <w:t>৪</w:t>
      </w:r>
      <w:r>
        <w:rPr>
          <w:rFonts w:ascii="Nikosh" w:eastAsia="Nikosh" w:hAnsi="Nikosh" w:cs="Nikosh"/>
          <w:cs/>
          <w:lang w:bidi="bn-BD"/>
        </w:rPr>
        <w:t xml:space="preserve"> খ্রিঃ 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bidi="bn-BD"/>
        </w:rPr>
        <w:t>৩য়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1516C3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০১৫৫০০১৭৩২৯</w:t>
      </w:r>
      <w:r>
        <w:rPr>
          <w:rFonts w:ascii="Nikosh" w:eastAsia="Nikosh" w:hAnsi="Nikosh" w:cs="Nikosh"/>
          <w:lang w:bidi="bn-BD"/>
        </w:rPr>
        <w:t>,</w:t>
      </w:r>
      <w:r w:rsidRPr="004065AE">
        <w:rPr>
          <w:rFonts w:ascii="Nikosh" w:eastAsia="Nikosh" w:hAnsi="Nikosh" w:cs="Nikosh"/>
          <w:lang w:bidi="bn-BD"/>
        </w:rPr>
        <w:t xml:space="preserve"> 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>
        <w:rPr>
          <w:rFonts w:ascii="Nikosh" w:eastAsia="Nikosh" w:hAnsi="Nikosh" w:cs="Nikosh"/>
          <w:cs/>
          <w:lang w:bidi="bn-BD"/>
        </w:rPr>
        <w:t>ফ্যাক্সঃ</w:t>
      </w:r>
      <w:r w:rsidR="006C4565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০২-২২৪৪</w:t>
      </w:r>
      <w:r>
        <w:rPr>
          <w:rFonts w:ascii="Nikosh" w:eastAsia="Nikosh" w:hAnsi="Nikosh" w:cs="Nikosh"/>
          <w:cs/>
          <w:lang w:bidi="bn-BD"/>
        </w:rPr>
        <w:t>১২৭০০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ই-মেইল</w:t>
      </w:r>
      <w:r w:rsidRPr="004065AE">
        <w:rPr>
          <w:rFonts w:ascii="Nikosh" w:eastAsia="Nikosh" w:hAnsi="Nikosh" w:cs="Nikosh"/>
          <w:lang w:bidi="bn-BD"/>
        </w:rPr>
        <w:t xml:space="preserve">- </w:t>
      </w:r>
      <w:hyperlink r:id="rId7" w:history="1">
        <w:r w:rsidRPr="00F239A2">
          <w:rPr>
            <w:rStyle w:val="Hyperlink"/>
            <w:rFonts w:ascii="Nikosh" w:eastAsia="Nikosh" w:hAnsi="Nikosh" w:cs="Nikosh"/>
            <w:sz w:val="20"/>
            <w:szCs w:val="20"/>
            <w:lang w:bidi="bn-BD"/>
          </w:rPr>
          <w:t>info@tss.com.bd</w:t>
        </w:r>
      </w:hyperlink>
      <w:r>
        <w:rPr>
          <w:rFonts w:ascii="Nikosh" w:eastAsia="Nikosh" w:hAnsi="Nikosh" w:cs="Nikosh"/>
          <w:sz w:val="20"/>
          <w:szCs w:val="20"/>
          <w:lang w:bidi="bn-BD"/>
        </w:rPr>
        <w:t xml:space="preserve"> </w:t>
      </w:r>
    </w:p>
    <w:p w:rsidR="002213CB" w:rsidRDefault="002213CB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="002213CB">
        <w:rPr>
          <w:rFonts w:ascii="Nikosh" w:eastAsia="Nikosh" w:hAnsi="Nikosh" w:cs="Nikosh"/>
          <w:bCs/>
          <w:lang w:val="en-GB" w:bidi="bn-BD"/>
        </w:rPr>
        <w:t>RFQ(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="002213CB">
        <w:rPr>
          <w:rFonts w:ascii="Nikosh" w:hAnsi="Nikosh" w:cs="Nikosh" w:hint="cs"/>
          <w:b/>
          <w:bCs/>
          <w:cs/>
          <w:lang w:val="en-GB" w:bidi="bn-IN"/>
        </w:rPr>
        <w:t>)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A0C15" w:rsidRPr="00492F4F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  <w:color w:val="C00000"/>
        </w:rPr>
      </w:pPr>
      <w:r w:rsidRPr="00492F4F">
        <w:rPr>
          <w:rFonts w:ascii="Nikosh" w:eastAsia="Nikosh" w:hAnsi="Nikosh" w:cs="Nikosh"/>
          <w:cs/>
          <w:lang w:bidi="bn-BD"/>
        </w:rPr>
        <w:t>সহঃ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প্রোগ্রামার</w:t>
      </w:r>
      <w:r w:rsidRPr="00492F4F">
        <w:rPr>
          <w:rFonts w:ascii="Nikosh" w:eastAsia="Nikosh" w:hAnsi="Nikosh" w:cs="Nikosh"/>
          <w:lang w:bidi="bn-BD"/>
        </w:rPr>
        <w:t xml:space="preserve">( </w:t>
      </w:r>
      <w:r w:rsidRPr="00492F4F">
        <w:rPr>
          <w:rFonts w:ascii="Nikosh" w:eastAsia="Nikosh" w:hAnsi="Nikosh" w:cs="Nikosh"/>
          <w:cs/>
          <w:lang w:bidi="bn-BD"/>
        </w:rPr>
        <w:t>সফটওয়ার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ও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এ</w:t>
      </w:r>
      <w:r w:rsidR="00491313">
        <w:rPr>
          <w:rFonts w:ascii="Nikosh" w:eastAsia="Nikosh" w:hAnsi="Nikosh" w:cs="Nikosh"/>
          <w:cs/>
          <w:lang w:bidi="bn-BD"/>
        </w:rPr>
        <w:t>্যা</w:t>
      </w:r>
      <w:r w:rsidRPr="00492F4F">
        <w:rPr>
          <w:rFonts w:ascii="Nikosh" w:eastAsia="Nikosh" w:hAnsi="Nikosh" w:cs="Nikosh"/>
          <w:cs/>
          <w:lang w:bidi="bn-BD"/>
        </w:rPr>
        <w:t>পস</w:t>
      </w:r>
      <w:r w:rsidRPr="00492F4F">
        <w:rPr>
          <w:rFonts w:ascii="Nikosh" w:eastAsia="Nikosh" w:hAnsi="Nikosh" w:cs="Nikosh"/>
          <w:lang w:bidi="bn-BD"/>
        </w:rPr>
        <w:t xml:space="preserve">), </w:t>
      </w:r>
      <w:r w:rsidRPr="00492F4F">
        <w:rPr>
          <w:rFonts w:ascii="Nikosh" w:eastAsia="Nikosh" w:hAnsi="Nikosh" w:cs="Nikosh"/>
          <w:cs/>
          <w:lang w:bidi="bn-BD"/>
        </w:rPr>
        <w:t>টেশিস</w:t>
      </w:r>
      <w:r w:rsidRPr="00492F4F">
        <w:rPr>
          <w:rFonts w:ascii="Nikosh" w:eastAsia="Nikosh" w:hAnsi="Nikosh" w:cs="Nikosh"/>
          <w:cs/>
          <w:lang w:bidi="hi-IN"/>
        </w:rPr>
        <w:t>।</w:t>
      </w:r>
      <w:r w:rsidRPr="00492F4F">
        <w:rPr>
          <w:rFonts w:ascii="Nikosh" w:eastAsia="Nikosh" w:hAnsi="Nikosh" w:cs="Nikosh"/>
          <w:lang w:bidi="bn-BD"/>
        </w:rPr>
        <w:t xml:space="preserve"> (</w:t>
      </w:r>
      <w:r w:rsidRPr="00492F4F">
        <w:rPr>
          <w:rFonts w:ascii="Nikosh" w:eastAsia="Nikosh" w:hAnsi="Nikosh" w:cs="Nikosh"/>
          <w:cs/>
          <w:lang w:bidi="bn-BD"/>
        </w:rPr>
        <w:t xml:space="preserve">ওয়েবসাইটে </w:t>
      </w:r>
      <w:r w:rsidR="00457212">
        <w:rPr>
          <w:rFonts w:ascii="Nikosh" w:eastAsia="Nikosh" w:hAnsi="Nikosh" w:cs="Nikosh"/>
          <w:cs/>
          <w:lang w:bidi="bn-BD"/>
        </w:rPr>
        <w:t>আপলোড</w:t>
      </w:r>
      <w:r w:rsidRPr="00492F4F">
        <w:rPr>
          <w:rFonts w:ascii="Nikosh" w:eastAsia="Nikosh" w:hAnsi="Nikosh" w:cs="Nikosh"/>
          <w:cs/>
          <w:lang w:bidi="bn-BD"/>
        </w:rPr>
        <w:t xml:space="preserve"> করার জন্য</w:t>
      </w:r>
      <w:r w:rsidRPr="00492F4F">
        <w:rPr>
          <w:rFonts w:ascii="Nikosh" w:eastAsia="Nikosh" w:hAnsi="Nikosh" w:cs="Nikosh"/>
          <w:lang w:bidi="bn-BD"/>
        </w:rPr>
        <w:t xml:space="preserve">) 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EA0C15" w:rsidRPr="00AB57B6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/>
          <w:cs/>
          <w:lang w:bidi="bn-BD"/>
        </w:rPr>
        <w:t>টেশিস</w:t>
      </w:r>
      <w:r w:rsidRPr="00AB57B6">
        <w:rPr>
          <w:rFonts w:ascii="Nikosh" w:eastAsia="Nikosh" w:hAnsi="Nikosh" w:cs="Nikosh"/>
          <w:lang w:bidi="bn-BD"/>
        </w:rPr>
        <w:t xml:space="preserve"> </w:t>
      </w:r>
      <w:r w:rsidRPr="00AB57B6">
        <w:rPr>
          <w:rFonts w:ascii="Nikosh" w:eastAsia="Nikosh" w:hAnsi="Nikosh" w:cs="Nikosh"/>
          <w:cs/>
          <w:lang w:bidi="bn-BD"/>
        </w:rPr>
        <w:t>নোটিশ বোর্ড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EA0C15" w:rsidP="004065AE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 w:hint="cs"/>
          <w:cs/>
          <w:lang w:bidi="bn-BD"/>
        </w:rPr>
        <w:t>দাপ্তরিক</w:t>
      </w:r>
      <w:r w:rsidRPr="00AB57B6">
        <w:rPr>
          <w:rFonts w:ascii="Nikosh" w:eastAsia="Nikosh" w:hAnsi="Nikosh" w:cs="Nikosh"/>
          <w:cs/>
          <w:lang w:bidi="bn-BD"/>
        </w:rPr>
        <w:t xml:space="preserve"> নথি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10E49FDA" wp14:editId="2DD531BF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9A" w:rsidRDefault="00B7229A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104"/>
          <w:szCs w:val="28"/>
          <w:cs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টেলিফোন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শিল্প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সংস্থা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আদর্শ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আরএফকিউ)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285380" w:rsidRDefault="006C4565" w:rsidP="006C4565">
      <w:pPr>
        <w:spacing w:line="276" w:lineRule="auto"/>
        <w:jc w:val="center"/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</w:pP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স্টেশনারী</w:t>
      </w:r>
      <w:r w:rsidRPr="006C456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মালামাল</w:t>
      </w:r>
      <w:r w:rsidRPr="006C456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সরবরাহের</w:t>
      </w:r>
      <w:r w:rsidRPr="006C456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জন্য</w:t>
      </w:r>
      <w:r w:rsidRPr="006C456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RFQ </w:t>
      </w: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দরপত্র</w:t>
      </w:r>
      <w:r w:rsidRPr="006C456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6C4565">
        <w:rPr>
          <w:rFonts w:ascii="Nikosh" w:eastAsia="Nikosh" w:hAnsi="Nikosh" w:cs="Nikosh" w:hint="cs"/>
          <w:b/>
          <w:bCs/>
          <w:color w:val="000000" w:themeColor="text1"/>
          <w:u w:val="single"/>
          <w:lang w:bidi="bn-BD"/>
        </w:rPr>
        <w:t>আহবান।</w:t>
      </w:r>
    </w:p>
    <w:p w:rsidR="006C4565" w:rsidRDefault="006C4565" w:rsidP="006C4565">
      <w:pPr>
        <w:spacing w:line="276" w:lineRule="auto"/>
        <w:jc w:val="center"/>
        <w:rPr>
          <w:rFonts w:ascii="Nikosh" w:eastAsia="Nikosh" w:hAnsi="Nikosh" w:cs="Nikosh"/>
          <w:lang w:bidi="bn-BD"/>
        </w:rPr>
      </w:pPr>
    </w:p>
    <w:p w:rsidR="00A56452" w:rsidRPr="004065AE" w:rsidRDefault="00A56452" w:rsidP="00A56452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০৭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১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০১১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১৬.০৪.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285380" w:rsidRDefault="00285380" w:rsidP="0028538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285380" w:rsidRDefault="00285380" w:rsidP="0028538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4D1D68" w:rsidRDefault="00285380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lang w:bidi="bn-BD"/>
        </w:rPr>
      </w:pPr>
    </w:p>
    <w:p w:rsidR="003529A5" w:rsidRDefault="003529A5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3529A5" w:rsidRDefault="003529A5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285380" w:rsidRPr="00BB3050" w:rsidRDefault="00285380" w:rsidP="004D1D68">
      <w:pPr>
        <w:jc w:val="right"/>
        <w:rPr>
          <w:u w:val="single"/>
        </w:rPr>
      </w:pP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43556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7F5391" w:rsidRPr="00CC79F1" w:rsidRDefault="003529A5" w:rsidP="007F5391">
      <w:pPr>
        <w:jc w:val="center"/>
        <w:rPr>
          <w:rFonts w:ascii="Nikosh" w:hAnsi="Nikosh" w:cs="Nikosh"/>
          <w:color w:val="000000"/>
          <w:lang w:val="en-GB"/>
        </w:rPr>
      </w:pPr>
      <w:r>
        <w:rPr>
          <w:rFonts w:ascii="Nikosh" w:hAnsi="Nikosh" w:cs="Nikosh"/>
          <w:color w:val="000000"/>
          <w:lang w:bidi="bn-IN"/>
        </w:rPr>
        <w:lastRenderedPageBreak/>
        <w:t>দরপত্র</w:t>
      </w:r>
      <w:r w:rsidR="007F5391"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olor w:val="000000"/>
          <w:cs/>
          <w:lang w:val="en-GB" w:bidi="bn-IN"/>
        </w:rPr>
        <w:t>দাখি</w:t>
      </w:r>
      <w:r>
        <w:rPr>
          <w:rFonts w:ascii="Nikosh" w:hAnsi="Nikosh" w:cs="Nikosh"/>
          <w:color w:val="000000"/>
          <w:lang w:bidi="bn-IN"/>
        </w:rPr>
        <w:t>লের</w:t>
      </w:r>
      <w:r w:rsidR="007F5391" w:rsidRPr="00CC79F1">
        <w:rPr>
          <w:rFonts w:ascii="Nikosh" w:hAnsi="Nikosh" w:cs="Nikosh"/>
          <w:color w:val="000000"/>
          <w:lang w:val="en-GB"/>
        </w:rPr>
        <w:t xml:space="preserve"> </w:t>
      </w:r>
      <w:r w:rsidR="007F5391"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576CB7" w:rsidRPr="004065AE" w:rsidRDefault="00576CB7" w:rsidP="00576CB7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০৭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১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০১১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১৬.০৪.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DE7F50" w:rsidRDefault="00DE7F50" w:rsidP="007F5391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F5391" w:rsidRPr="006A626A" w:rsidRDefault="007F5391" w:rsidP="007F5391">
      <w:pPr>
        <w:rPr>
          <w:rFonts w:ascii="Nikosh" w:eastAsia="Nikosh" w:hAnsi="Nikosh" w:cs="Nikosh"/>
          <w:b/>
          <w:lang w:bidi="bn-BD"/>
        </w:rPr>
      </w:pPr>
      <w:r w:rsidRPr="006A626A">
        <w:rPr>
          <w:rFonts w:ascii="Nikosh" w:eastAsia="Nikosh" w:hAnsi="Nikosh" w:cs="Nikosh"/>
          <w:b/>
          <w:bCs/>
          <w:cs/>
          <w:lang w:bidi="bn-BD"/>
        </w:rPr>
        <w:t>মহাব্যবস্থাপক</w:t>
      </w:r>
      <w:r w:rsidR="00030F48">
        <w:rPr>
          <w:rFonts w:ascii="Nikosh" w:eastAsia="Nikosh" w:hAnsi="Nikosh" w:cs="Nikosh"/>
          <w:b/>
          <w:bCs/>
          <w:lang w:bidi="bn-BD"/>
        </w:rPr>
        <w:t xml:space="preserve"> </w:t>
      </w:r>
      <w:r w:rsidR="000170EE">
        <w:rPr>
          <w:rFonts w:ascii="Nikosh" w:eastAsia="Nikosh" w:hAnsi="Nikosh" w:cs="Nikosh"/>
          <w:b/>
          <w:lang w:bidi="bn-BD"/>
        </w:rPr>
        <w:t>(</w:t>
      </w:r>
      <w:r w:rsidR="00F9455D">
        <w:rPr>
          <w:rFonts w:ascii="Nikosh" w:eastAsia="Nikosh" w:hAnsi="Nikosh" w:cs="Nikosh"/>
          <w:b/>
          <w:bCs/>
          <w:lang w:bidi="bn-BD"/>
        </w:rPr>
        <w:t>পরিকল্পনা, উন্নয়ন ও গবেষণা</w:t>
      </w:r>
      <w:r w:rsidRPr="006A626A">
        <w:rPr>
          <w:rFonts w:ascii="Nikosh" w:eastAsia="Nikosh" w:hAnsi="Nikosh" w:cs="Nikosh"/>
          <w:b/>
          <w:lang w:bidi="bn-BD"/>
        </w:rPr>
        <w:t>)</w:t>
      </w:r>
    </w:p>
    <w:p w:rsidR="002213CB" w:rsidRDefault="007F5391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 w:rsidR="002213CB">
        <w:rPr>
          <w:rFonts w:ascii="Nikosh" w:eastAsia="Nikosh" w:hAnsi="Nikosh" w:cs="Nikosh"/>
          <w:b/>
          <w:lang w:bidi="bn-BD"/>
        </w:rPr>
        <w:t xml:space="preserve"> (</w:t>
      </w:r>
      <w:r w:rsidR="00DE7F50">
        <w:rPr>
          <w:rFonts w:ascii="Nikosh" w:eastAsia="Nikosh" w:hAnsi="Nikosh" w:cs="Nikosh"/>
          <w:b/>
          <w:bCs/>
          <w:lang w:bidi="bn-BD"/>
        </w:rPr>
        <w:t>কারিগরি ও মূল্যায়ন</w:t>
      </w:r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 w:rsidR="002213CB">
        <w:rPr>
          <w:rFonts w:ascii="Nikosh" w:eastAsia="Nikosh" w:hAnsi="Nikosh" w:cs="Nikosh" w:hint="cs"/>
          <w:b/>
          <w:bCs/>
          <w:cs/>
          <w:lang w:bidi="bn-BD"/>
        </w:rPr>
        <w:t xml:space="preserve">) 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Default="007F5391" w:rsidP="007F5391">
      <w:pPr>
        <w:jc w:val="both"/>
        <w:rPr>
          <w:rFonts w:ascii="Nikosh" w:hAnsi="Nikosh" w:cs="Nikosh"/>
          <w:lang w:val="en-GB" w:bidi="hi-IN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5D609E">
        <w:rPr>
          <w:rFonts w:ascii="Nikosh" w:hAnsi="Nikosh" w:cs="Nikosh"/>
          <w:b/>
          <w:bCs/>
          <w:cs/>
          <w:lang w:val="en-GB" w:bidi="bn-IN"/>
        </w:rPr>
        <w:t>টেলিফোন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সেটের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যন্ত্রাংশ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44630" w:rsidRPr="00CC79F1" w:rsidRDefault="00C44630" w:rsidP="007F5391">
      <w:pPr>
        <w:jc w:val="both"/>
        <w:rPr>
          <w:rFonts w:ascii="Nikosh" w:hAnsi="Nikosh" w:cs="Nikosh"/>
          <w:lang w:val="en-GB"/>
        </w:rPr>
      </w:pPr>
    </w:p>
    <w:p w:rsidR="007F5391" w:rsidRPr="008F4E2D" w:rsidRDefault="007F5391" w:rsidP="007F5391">
      <w:pPr>
        <w:pStyle w:val="BodyText2"/>
        <w:jc w:val="both"/>
        <w:rPr>
          <w:rFonts w:ascii="Nikosh" w:hAnsi="Nikosh" w:cs="Nikosh"/>
          <w:i/>
          <w:iCs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[</w:t>
      </w:r>
      <w:r w:rsidR="00522249">
        <w:rPr>
          <w:rFonts w:ascii="Nikosh" w:hAnsi="Nikosh" w:cs="Nikosh"/>
          <w:i/>
          <w:iCs/>
          <w:sz w:val="24"/>
          <w:szCs w:val="24"/>
          <w:lang w:val="en-GB" w:bidi="bn-IN"/>
        </w:rPr>
        <w:t>--------------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/- </w:t>
      </w:r>
      <w:r w:rsidR="0071064F" w:rsidRPr="008F4E2D">
        <w:rPr>
          <w:rFonts w:ascii="Nikosh" w:hAnsi="Nikosh" w:cs="Nikosh"/>
          <w:i/>
          <w:iCs/>
          <w:sz w:val="24"/>
          <w:szCs w:val="24"/>
          <w:cs/>
          <w:lang w:val="en-GB" w:bidi="bn-IN"/>
        </w:rPr>
        <w:t>কথায়ঃ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 </w:t>
      </w:r>
      <w:r w:rsidR="00522249">
        <w:rPr>
          <w:rFonts w:ascii="Nikosh" w:hAnsi="Nikosh" w:cs="Nikosh"/>
          <w:bCs/>
          <w:i/>
          <w:iCs/>
          <w:sz w:val="24"/>
          <w:szCs w:val="24"/>
          <w:lang w:val="en-GB" w:bidi="bn-IN"/>
        </w:rPr>
        <w:t>------------------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]</w:t>
      </w:r>
    </w:p>
    <w:p w:rsidR="00C44630" w:rsidRPr="00C44630" w:rsidRDefault="00C44630" w:rsidP="007F5391">
      <w:pPr>
        <w:pStyle w:val="BodyText2"/>
        <w:jc w:val="both"/>
        <w:rPr>
          <w:rFonts w:ascii="Nikosh" w:hAnsi="Nikosh" w:cs="Nikosh"/>
          <w:sz w:val="6"/>
          <w:szCs w:val="6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7F5391" w:rsidRPr="00BD4959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12"/>
          <w:szCs w:val="12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="00CF082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১৬.০৪</w:t>
      </w:r>
      <w:r w:rsidR="0052224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২০</w:t>
      </w:r>
      <w:r w:rsidR="00ED777F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>২</w:t>
      </w:r>
      <w:r w:rsidR="00ED777F">
        <w:rPr>
          <w:rFonts w:ascii="Nikosh" w:hAnsi="Nikosh" w:cs="Nikosh"/>
          <w:bCs/>
          <w:sz w:val="24"/>
          <w:szCs w:val="24"/>
          <w:u w:val="single"/>
          <w:lang w:val="en-US" w:bidi="bn-BD"/>
        </w:rPr>
        <w:t>৪</w:t>
      </w:r>
      <w:r w:rsidR="006B04A2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 xml:space="preserve"> খ্রিঃ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7F5391" w:rsidRPr="00CC79F1" w:rsidTr="00A71975">
        <w:tc>
          <w:tcPr>
            <w:tcW w:w="360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  <w:bookmarkStart w:id="1" w:name="_Toc231874924"/>
      <w:bookmarkStart w:id="2" w:name="_Toc231897635"/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Pr="00D90239" w:rsidRDefault="007F5391" w:rsidP="007F5391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7F5391" w:rsidRPr="00CC79F1" w:rsidRDefault="007F5391" w:rsidP="007F5391">
      <w:pPr>
        <w:jc w:val="center"/>
        <w:rPr>
          <w:rFonts w:ascii="Nikosh" w:hAnsi="Nikosh" w:cs="Nikosh"/>
          <w:b/>
          <w:u w:val="single"/>
          <w:lang w:bidi="bn-BD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7F5391" w:rsidRPr="00BE7906" w:rsidRDefault="007F5391" w:rsidP="007F5391">
      <w:pPr>
        <w:jc w:val="center"/>
        <w:rPr>
          <w:rFonts w:ascii="Nikosh" w:hAnsi="Nikosh" w:cs="Nikosh"/>
          <w:sz w:val="8"/>
          <w:u w:val="single"/>
          <w:lang w:val="en-GB"/>
        </w:rPr>
      </w:pPr>
    </w:p>
    <w:p w:rsidR="008D5981" w:rsidRPr="004065AE" w:rsidRDefault="008D5981" w:rsidP="008D598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০৭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১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০১১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১৬.০৪.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8D5981" w:rsidRDefault="008D5981" w:rsidP="00472835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tbl>
      <w:tblPr>
        <w:tblpPr w:leftFromText="180" w:rightFromText="180" w:vertAnchor="text" w:horzAnchor="margin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845"/>
        <w:gridCol w:w="39"/>
        <w:gridCol w:w="659"/>
        <w:gridCol w:w="1057"/>
        <w:gridCol w:w="720"/>
        <w:gridCol w:w="1013"/>
        <w:gridCol w:w="810"/>
        <w:gridCol w:w="1417"/>
        <w:gridCol w:w="1080"/>
      </w:tblGrid>
      <w:tr w:rsidR="00B5014C" w:rsidRPr="00CC79F1" w:rsidTr="00E72105">
        <w:trPr>
          <w:trHeight w:val="460"/>
        </w:trPr>
        <w:tc>
          <w:tcPr>
            <w:tcW w:w="625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ক্রমিক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</w:tc>
        <w:tc>
          <w:tcPr>
            <w:tcW w:w="720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আইটেম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আইটেমের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বিবরণ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vMerge w:val="restart"/>
            <w:shd w:val="clear" w:color="auto" w:fill="C0C0C0"/>
          </w:tcPr>
          <w:p w:rsidR="00077BEA" w:rsidRPr="00B5014C" w:rsidRDefault="00077BEA" w:rsidP="00077BEA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পরিমাপের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1823" w:type="dxa"/>
            <w:gridSpan w:val="2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একক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দর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 xml:space="preserve"> (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391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 w:bidi="bn-IN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মোট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</w:p>
          <w:p w:rsidR="007F5391" w:rsidRPr="00B47668" w:rsidRDefault="00F62DE3" w:rsidP="00F62DE3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পণ্য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সরবরাহের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গন্তব্যস্থান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</w:tr>
      <w:tr w:rsidR="00B5014C" w:rsidRPr="00CC79F1" w:rsidTr="00E72105">
        <w:trPr>
          <w:trHeight w:val="460"/>
        </w:trPr>
        <w:tc>
          <w:tcPr>
            <w:tcW w:w="625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543" w:type="dxa"/>
            <w:gridSpan w:val="3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13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</w:p>
        </w:tc>
        <w:tc>
          <w:tcPr>
            <w:tcW w:w="810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417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u w:val="single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08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5014C" w:rsidRPr="00CC79F1" w:rsidTr="00E72105">
        <w:tc>
          <w:tcPr>
            <w:tcW w:w="625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543" w:type="dxa"/>
            <w:gridSpan w:val="3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105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1013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  <w:tc>
          <w:tcPr>
            <w:tcW w:w="81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৭</w:t>
            </w:r>
          </w:p>
        </w:tc>
        <w:tc>
          <w:tcPr>
            <w:tcW w:w="141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৮</w:t>
            </w:r>
          </w:p>
        </w:tc>
        <w:tc>
          <w:tcPr>
            <w:tcW w:w="108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৯</w:t>
            </w:r>
          </w:p>
        </w:tc>
      </w:tr>
      <w:tr w:rsidR="0034769D" w:rsidRPr="009144BA" w:rsidTr="00506A18">
        <w:tc>
          <w:tcPr>
            <w:tcW w:w="625" w:type="dxa"/>
          </w:tcPr>
          <w:p w:rsidR="0034769D" w:rsidRPr="00CC79F1" w:rsidRDefault="0034769D" w:rsidP="0091114E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lang w:val="en-GB"/>
              </w:rPr>
              <w:t>১</w:t>
            </w:r>
          </w:p>
        </w:tc>
        <w:tc>
          <w:tcPr>
            <w:tcW w:w="720" w:type="dxa"/>
          </w:tcPr>
          <w:p w:rsidR="0034769D" w:rsidRPr="006D480B" w:rsidRDefault="0034769D" w:rsidP="0091114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Pen (Red)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br/>
              <w:t>(Matador All time)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91114E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34769D" w:rsidRDefault="0034769D" w:rsidP="0091114E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২</w:t>
            </w:r>
          </w:p>
        </w:tc>
        <w:tc>
          <w:tcPr>
            <w:tcW w:w="720" w:type="dxa"/>
          </w:tcPr>
          <w:p w:rsidR="0034769D" w:rsidRPr="006D480B" w:rsidRDefault="0034769D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Pen (Black)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br/>
              <w:t>(Matador Alltimel)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34769D" w:rsidRDefault="0034769D" w:rsidP="00267609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৩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Faber Castell Textliner (highlighter) (Yellow &amp; Green Color, 15 Pcs Each)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Hand Sanitizer/ Hand Rub, 250 ml)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৫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Air Freshener (300 ml)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৬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Laundry Soap Bar (125gm)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৭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Aerosol spray/ Insect Spray (475ml)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৮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Flower Broom (Ful Jharu)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৯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Packaging Tape (2.5 inch/90Y)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১০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Steel Scale (12 inch)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১১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Register book (200 Page)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১২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Cotton File Tag (12inch, 70Pc/Bandle)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Bandle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১৩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Stainless Steel Scissors Kachi (8")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১৪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Liquid Handwash (5 Ltr) 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১৫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Toilet Tissue Paper (White)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১৬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Facial White Tissue (120 Pcs x 2 Ply)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১৭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Heavy Duty Stapler Machine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4769D" w:rsidRPr="009144BA" w:rsidTr="00506A18">
        <w:tc>
          <w:tcPr>
            <w:tcW w:w="625" w:type="dxa"/>
          </w:tcPr>
          <w:p w:rsidR="0034769D" w:rsidRDefault="0034769D" w:rsidP="00267609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১৮</w:t>
            </w:r>
          </w:p>
        </w:tc>
        <w:tc>
          <w:tcPr>
            <w:tcW w:w="720" w:type="dxa"/>
          </w:tcPr>
          <w:p w:rsidR="0034769D" w:rsidRDefault="0034769D" w:rsidP="0026760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</w:t>
            </w:r>
          </w:p>
        </w:tc>
        <w:tc>
          <w:tcPr>
            <w:tcW w:w="2543" w:type="dxa"/>
            <w:gridSpan w:val="3"/>
            <w:vAlign w:val="center"/>
          </w:tcPr>
          <w:p w:rsidR="0034769D" w:rsidRDefault="0034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 Batteries: 1.5 Volt Pack of 2 Non-Rechargeable </w:t>
            </w:r>
          </w:p>
        </w:tc>
        <w:tc>
          <w:tcPr>
            <w:tcW w:w="1057" w:type="dxa"/>
            <w:vAlign w:val="center"/>
          </w:tcPr>
          <w:p w:rsidR="0034769D" w:rsidRDefault="0034769D" w:rsidP="0034769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34769D" w:rsidRDefault="0034769D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Pack</w:t>
            </w:r>
          </w:p>
        </w:tc>
        <w:tc>
          <w:tcPr>
            <w:tcW w:w="1013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4769D" w:rsidRPr="009144BA" w:rsidRDefault="0034769D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4769D" w:rsidRPr="00D411E6" w:rsidRDefault="0034769D" w:rsidP="00267609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267609" w:rsidRPr="00CC79F1" w:rsidTr="00893245">
        <w:trPr>
          <w:cantSplit/>
          <w:trHeight w:val="361"/>
        </w:trPr>
        <w:tc>
          <w:tcPr>
            <w:tcW w:w="6678" w:type="dxa"/>
            <w:gridSpan w:val="8"/>
            <w:vMerge w:val="restart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(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ভ্যাট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সবধরনের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ট্যাক্স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/>
                <w:cs/>
                <w:lang w:val="en-GB" w:bidi="bn-BD"/>
              </w:rPr>
              <w:t>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নিম্নোক্ত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২নং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দেখুন</w:t>
            </w:r>
            <w:r w:rsidRPr="00CC79F1">
              <w:rPr>
                <w:rFonts w:ascii="Nikosh" w:hAnsi="Nikosh" w:cs="Nikosh"/>
                <w:bCs/>
                <w:lang w:val="en-GB"/>
              </w:rPr>
              <w:t>)</w:t>
            </w:r>
          </w:p>
          <w:p w:rsidR="00267609" w:rsidRPr="003E765B" w:rsidRDefault="00267609" w:rsidP="00267609">
            <w:pPr>
              <w:rPr>
                <w:rFonts w:ascii="Nikosh" w:hAnsi="Nikosh" w:cs="Nikosh"/>
                <w:bCs/>
                <w:lang w:val="en-GB"/>
              </w:rPr>
            </w:pPr>
            <w:r w:rsidRPr="003E765B">
              <w:rPr>
                <w:rFonts w:ascii="Nikosh" w:hAnsi="Nikosh" w:cs="Nikosh"/>
                <w:bCs/>
                <w:lang w:val="en-GB"/>
              </w:rPr>
              <w:t>*</w:t>
            </w:r>
            <w:r w:rsidRPr="003E765B">
              <w:rPr>
                <w:rFonts w:ascii="Nikosh" w:hAnsi="Nikosh" w:cs="Nikosh"/>
                <w:b/>
                <w:bCs/>
                <w:sz w:val="20"/>
                <w:szCs w:val="20"/>
                <w:lang w:val="en-GB"/>
              </w:rPr>
              <w:t>Approximately (actual amount depends on actual work)</w:t>
            </w:r>
            <w:r w:rsidRPr="003E765B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অংকে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E7906" w:rsidRPr="00CC79F1" w:rsidTr="00800B6E">
        <w:trPr>
          <w:cantSplit/>
          <w:trHeight w:val="230"/>
        </w:trPr>
        <w:tc>
          <w:tcPr>
            <w:tcW w:w="667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কথায়</w:t>
            </w:r>
          </w:p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BE7906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  <w:p w:rsidR="00BE7906" w:rsidRDefault="00BE7906" w:rsidP="00BE7906">
            <w:pPr>
              <w:rPr>
                <w:rFonts w:ascii="Nikosh" w:hAnsi="Nikosh" w:cs="Nikosh"/>
                <w:lang w:val="en-GB"/>
              </w:rPr>
            </w:pPr>
          </w:p>
          <w:p w:rsidR="00BE7906" w:rsidRPr="00CC79F1" w:rsidRDefault="00BE7906" w:rsidP="00BE7906">
            <w:pPr>
              <w:rPr>
                <w:rFonts w:ascii="Nikosh" w:hAnsi="Nikosh" w:cs="Nikosh"/>
                <w:lang w:val="en-GB"/>
              </w:rPr>
            </w:pPr>
          </w:p>
        </w:tc>
      </w:tr>
      <w:tr w:rsidR="00267609" w:rsidRPr="00CC79F1" w:rsidTr="00B5014C">
        <w:trPr>
          <w:cantSplit/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lastRenderedPageBreak/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270"/>
        </w:trPr>
        <w:tc>
          <w:tcPr>
            <w:tcW w:w="3229" w:type="dxa"/>
            <w:gridSpan w:val="4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উপরোল্লিখিত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i/>
                <w:cs/>
                <w:lang w:val="en-GB" w:bidi="bn-BD"/>
              </w:rPr>
              <w:t>তফশীলের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নম্বর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কলামে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উল্লেখিত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লিখুন</w:t>
            </w:r>
            <w:r w:rsidRPr="00CC79F1">
              <w:rPr>
                <w:rFonts w:ascii="Nikosh" w:hAnsi="Nikosh" w:cs="Nikosh"/>
                <w:iCs/>
                <w:cs/>
                <w:lang w:val="en-GB" w:bidi="hi-IN"/>
              </w:rPr>
              <w:t>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] </w:t>
            </w:r>
          </w:p>
        </w:tc>
      </w:tr>
      <w:tr w:rsidR="00267609" w:rsidRPr="00CC79F1" w:rsidTr="0068602A">
        <w:trPr>
          <w:cantSplit/>
          <w:trHeight w:val="424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B66E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="00B66EC8">
              <w:rPr>
                <w:rFonts w:ascii="Nikosh" w:hAnsi="Nikosh" w:cs="Nikosh"/>
                <w:lang w:bidi="bn-IN"/>
              </w:rPr>
              <w:t>১০ দিন</w:t>
            </w:r>
            <w:r w:rsidRPr="00CC79F1">
              <w:rPr>
                <w:rFonts w:ascii="Nikosh" w:hAnsi="Nikosh" w:cs="Nikosh"/>
                <w:lang w:val="en-GB"/>
              </w:rPr>
              <w:t xml:space="preserve">]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আদেশ জারির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50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 সম্পন্নের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লিখুন</w:t>
            </w:r>
            <w:r w:rsidRPr="00CC79F1">
              <w:rPr>
                <w:rFonts w:ascii="Nikosh" w:hAnsi="Nikosh" w:cs="Nikosh"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হলে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প্রয়োজন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নেই</w:t>
            </w:r>
            <w:r w:rsidRPr="00CC79F1">
              <w:rPr>
                <w:rFonts w:ascii="Nikosh" w:hAnsi="Nikosh" w:cs="Nikosh"/>
                <w:lang w:val="en-GB"/>
              </w:rPr>
              <w:t>]</w:t>
            </w:r>
          </w:p>
        </w:tc>
      </w:tr>
    </w:tbl>
    <w:p w:rsidR="007F5391" w:rsidRPr="00BE7906" w:rsidRDefault="007F5391" w:rsidP="00BE7906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আমি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দ্বারা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এই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মূল্য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তফশীলের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তফশীলে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[-----] টি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সংশো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ধন 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যথাযথভাবে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অনুস্বাক্ষর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করে করা হয়েছে।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প্রস্তাব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দিন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মাস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বছর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 w:hint="cs"/>
          <w:b w:val="0"/>
          <w:bCs w:val="0"/>
          <w:spacing w:val="-3"/>
          <w:sz w:val="24"/>
          <w:szCs w:val="24"/>
          <w:u w:val="single"/>
          <w:cs/>
          <w:lang w:bidi="bn-IN"/>
        </w:rPr>
        <w:t>পর্যন্ত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u w:val="single"/>
          <w:cs/>
          <w:lang w:bidi="bn-BD"/>
        </w:rPr>
        <w:t xml:space="preserve"> বৈধ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>[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কোটেশনের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বৈধতার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তারিখ</w:t>
      </w:r>
      <w:r w:rsidRPr="00CC79F1">
        <w:rPr>
          <w:rFonts w:ascii="Nikosh" w:hAnsi="Nikosh" w:cs="Nikosh" w:hint="cs"/>
          <w:bCs w:val="0"/>
          <w:spacing w:val="-3"/>
          <w:sz w:val="24"/>
          <w:szCs w:val="24"/>
          <w:cs/>
          <w:lang w:bidi="bn-BD"/>
        </w:rPr>
        <w:t xml:space="preserve"> লিখুন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]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4505"/>
      </w:tblGrid>
      <w:tr w:rsidR="007F5391" w:rsidRPr="00CC79F1" w:rsidTr="00893245">
        <w:trPr>
          <w:cantSplit/>
          <w:trHeight w:val="782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4505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7F5391" w:rsidRPr="00CC79F1" w:rsidTr="00893245">
        <w:trPr>
          <w:cantSplit/>
          <w:trHeight w:val="629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505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cs/>
          <w:lang w:val="en-GB" w:bidi="bn-BD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Default="006528DA" w:rsidP="00C67FE9">
      <w:pPr>
        <w:spacing w:line="276" w:lineRule="auto"/>
        <w:jc w:val="both"/>
        <w:rPr>
          <w:rFonts w:ascii="Nikosh" w:eastAsia="Nikosh" w:hAnsi="Nikosh" w:cs="Nikosh"/>
          <w:lang w:val="en-GB" w:bidi="bn-BD"/>
        </w:rPr>
      </w:pPr>
    </w:p>
    <w:p w:rsidR="006528DA" w:rsidRPr="004065AE" w:rsidRDefault="006528DA" w:rsidP="006528D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lastRenderedPageBreak/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০৭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১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০১১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১৬.০৪.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7F5391" w:rsidRPr="001E669C" w:rsidRDefault="007F5391" w:rsidP="001E669C">
      <w:pPr>
        <w:ind w:left="270" w:hanging="270"/>
        <w:jc w:val="center"/>
        <w:rPr>
          <w:rFonts w:ascii="Nikosh" w:hAnsi="Nikosh" w:cs="Nikosh"/>
          <w:b/>
          <w:shd w:val="clear" w:color="auto" w:fill="FFFFFF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2790"/>
        <w:gridCol w:w="1890"/>
        <w:gridCol w:w="1417"/>
        <w:gridCol w:w="2160"/>
      </w:tblGrid>
      <w:tr w:rsidR="007F5391" w:rsidRPr="00CC79F1" w:rsidTr="001E669C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ক্রমিক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বিবরণ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পূর্ণাঙ্গ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কারিগরী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বিনির্দেশ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এবং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মান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উৎস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দেশের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নাম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 w:hint="cs"/>
                <w:b/>
                <w:shd w:val="clear" w:color="auto" w:fill="FFFFFF"/>
                <w:cs/>
                <w:lang w:bidi="bn-BD"/>
              </w:rPr>
              <w:t xml:space="preserve">তৈরী বং মডেল </w:t>
            </w:r>
            <w:r w:rsidRPr="00CC79F1"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  <w:t>(make and model)</w:t>
            </w: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  <w:tcBorders>
              <w:bottom w:val="single" w:sz="4" w:space="0" w:color="auto"/>
            </w:tcBorders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279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Pen (Red)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br/>
              <w:t>(Matador All time)</w:t>
            </w:r>
          </w:p>
        </w:tc>
        <w:tc>
          <w:tcPr>
            <w:tcW w:w="1890" w:type="dxa"/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160" w:type="dxa"/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Pr="00CC79F1" w:rsidRDefault="006528DA" w:rsidP="006528DA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lang w:val="en-GB"/>
              </w:rPr>
              <w:t>২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79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Pen (Black)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br/>
              <w:t>(Matador Alltimel)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৩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Faber Castell Textliner (highlighter) (Yellow &amp; Green Color, 15 Pcs Each)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৪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Hand Sanitizer/ Hand Rub, 250 ml)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৫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Air Freshener (300 ml)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৬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Laundry Soap Bar (125gm)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৭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Aerosol spray/ Insect Spray (475ml)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৮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Flower Broom (Ful Jharu)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৯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Packaging Tape (2.5 inch/90Y)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১০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Steel Scale (12 inch)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১১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Register book (200 Page)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১২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Cotton File Tag (12inch, 70Pc/Bandle)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১৩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Stainless Steel Scissors Kachi (8")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১৪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Liquid Handwash (5 Ltr) 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১৫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Toilet Tissue Paper (White)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১৬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Facial White Tissue (120 Pcs x 2 Ply)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১৭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Heavy Duty Stapler Machine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6528DA" w:rsidRPr="00CC79F1" w:rsidTr="001E669C">
        <w:trPr>
          <w:cantSplit/>
          <w:trHeight w:val="50"/>
        </w:trPr>
        <w:tc>
          <w:tcPr>
            <w:tcW w:w="810" w:type="dxa"/>
          </w:tcPr>
          <w:p w:rsidR="006528DA" w:rsidRDefault="006528DA" w:rsidP="006528D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১৮</w:t>
            </w:r>
          </w:p>
        </w:tc>
        <w:tc>
          <w:tcPr>
            <w:tcW w:w="90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528DA" w:rsidRDefault="006528DA" w:rsidP="00652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 Batteries: 1.5 Volt Pack of 2 Non-Rechargeable </w:t>
            </w:r>
          </w:p>
        </w:tc>
        <w:tc>
          <w:tcPr>
            <w:tcW w:w="1890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417" w:type="dxa"/>
          </w:tcPr>
          <w:p w:rsidR="006528DA" w:rsidRPr="006D480B" w:rsidRDefault="006528DA" w:rsidP="006528D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6528DA" w:rsidRPr="009144BA" w:rsidRDefault="006528DA" w:rsidP="006528D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</w:tbl>
    <w:p w:rsidR="006528DA" w:rsidRDefault="006528DA" w:rsidP="007F5391">
      <w:pPr>
        <w:jc w:val="both"/>
        <w:rPr>
          <w:rFonts w:ascii="Nikosh" w:hAnsi="Nikosh" w:cs="Nikosh"/>
          <w:lang w:bidi="bn-IN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27"/>
      </w:tblGrid>
      <w:tr w:rsidR="007F5391" w:rsidRPr="00CC79F1" w:rsidTr="00507865">
        <w:trPr>
          <w:cantSplit/>
          <w:trHeight w:val="59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07865">
        <w:trPr>
          <w:cantSplit/>
          <w:trHeight w:val="113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927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3" w:name="_Toc50280642"/>
      <w:bookmarkStart w:id="4" w:name="_Toc50280866"/>
      <w:bookmarkStart w:id="5" w:name="_Toc231897716"/>
      <w:bookmarkEnd w:id="1"/>
      <w:bookmarkEnd w:id="2"/>
      <w:r w:rsidRPr="00CC79F1">
        <w:rPr>
          <w:rFonts w:ascii="Nikosh" w:hAnsi="Nikosh" w:cs="Nikosh"/>
          <w:lang w:val="en-GB"/>
        </w:rPr>
        <w:lastRenderedPageBreak/>
        <w:t>[</w:t>
      </w:r>
      <w:r w:rsidR="00C866E4">
        <w:rPr>
          <w:rFonts w:ascii="Nikosh" w:hAnsi="Nikosh" w:cs="Nikosh"/>
          <w:lang w:bidi="bn-IN"/>
        </w:rPr>
        <w:t>নমুনা</w:t>
      </w:r>
      <w:r w:rsidRPr="00CC79F1">
        <w:rPr>
          <w:rFonts w:ascii="Nikosh" w:hAnsi="Nikosh" w:cs="Nikosh"/>
          <w:lang w:val="en-GB"/>
        </w:rPr>
        <w:t>]</w:t>
      </w: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 xml:space="preserve">: </w:t>
      </w:r>
      <w:r w:rsidR="003841E2">
        <w:rPr>
          <w:rFonts w:ascii="Nikosh" w:hAnsi="Nikosh" w:cs="Nikosh"/>
          <w:bCs/>
          <w:lang w:val="en-GB"/>
        </w:rPr>
        <w:t xml:space="preserve">        </w:t>
      </w:r>
      <w:r w:rsidR="00016359">
        <w:rPr>
          <w:rFonts w:ascii="Nikosh" w:hAnsi="Nikosh" w:cs="Nikosh"/>
          <w:bCs/>
          <w:lang w:val="en-GB"/>
        </w:rPr>
        <w:t xml:space="preserve">   </w:t>
      </w:r>
      <w:r w:rsidRPr="00CC79F1">
        <w:rPr>
          <w:rFonts w:ascii="Nikosh" w:hAnsi="Nikosh" w:cs="Nikosh"/>
          <w:bCs/>
          <w:lang w:val="en-GB"/>
        </w:rPr>
        <w:t>/</w:t>
      </w:r>
      <w:r w:rsidR="003841E2">
        <w:rPr>
          <w:rFonts w:ascii="Nikosh" w:hAnsi="Nikosh" w:cs="Nikosh"/>
          <w:bCs/>
          <w:lang w:val="en-GB"/>
        </w:rPr>
        <w:t xml:space="preserve">   </w:t>
      </w:r>
      <w:r>
        <w:rPr>
          <w:rFonts w:ascii="Nikosh" w:hAnsi="Nikosh" w:cs="Nikosh"/>
          <w:bCs/>
          <w:lang w:val="en-GB"/>
        </w:rPr>
        <w:t xml:space="preserve">  </w:t>
      </w:r>
      <w:r w:rsidR="00016359">
        <w:rPr>
          <w:rFonts w:ascii="Nikosh" w:hAnsi="Nikosh" w:cs="Nikosh"/>
          <w:bCs/>
          <w:lang w:val="en-GB"/>
        </w:rPr>
        <w:t xml:space="preserve"> 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976"/>
      </w:tblGrid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1E669C" w:rsidP="001E669C">
            <w:pPr>
              <w:spacing w:line="276" w:lineRule="auto"/>
              <w:jc w:val="both"/>
              <w:rPr>
                <w:rFonts w:ascii="Nikosh" w:hAnsi="Nikosh" w:cs="Nikosh"/>
                <w:bCs/>
                <w:lang w:val="en-GB"/>
              </w:rPr>
            </w:pPr>
            <w:r>
              <w:rPr>
                <w:rFonts w:ascii="Nikosh" w:eastAsia="Nikosh" w:hAnsi="Nikosh" w:cs="Nikosh"/>
                <w:lang w:val="en-GB" w:bidi="bn-BD"/>
              </w:rPr>
              <w:t>RFQ</w:t>
            </w: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Pr="004065AE">
              <w:rPr>
                <w:rFonts w:ascii="Nikosh" w:hAnsi="Nikosh" w:cs="Nikosh"/>
                <w:lang w:val="en-GB"/>
              </w:rPr>
              <w:t>:</w:t>
            </w:r>
            <w:r>
              <w:rPr>
                <w:rFonts w:ascii="Nikosh" w:hAnsi="Nikosh" w:cs="Nikosh"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১৪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৩৬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০০০০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০৩৪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০০৭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>
              <w:rPr>
                <w:rFonts w:ascii="Nikosh" w:hAnsi="Nikosh" w:cs="Nikosh"/>
                <w:lang w:val="en-GB"/>
              </w:rPr>
              <w:t>০৭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 w:rsidRPr="004065AE">
              <w:rPr>
                <w:rFonts w:ascii="Nikosh" w:hAnsi="Nikosh" w:cs="Nikosh"/>
                <w:cs/>
                <w:lang w:val="en-GB" w:bidi="bn-IN"/>
              </w:rPr>
              <w:t>২</w:t>
            </w:r>
            <w:r>
              <w:rPr>
                <w:rFonts w:ascii="Nikosh" w:hAnsi="Nikosh" w:cs="Nikosh"/>
                <w:lang w:bidi="bn-IN"/>
              </w:rPr>
              <w:t>১</w:t>
            </w:r>
            <w:r w:rsidRPr="004065AE">
              <w:rPr>
                <w:rFonts w:ascii="Nikosh" w:hAnsi="Nikosh" w:cs="Nikosh"/>
                <w:lang w:val="en-GB"/>
              </w:rPr>
              <w:t>.</w:t>
            </w:r>
            <w:r>
              <w:rPr>
                <w:rFonts w:ascii="Nikosh" w:hAnsi="Nikosh" w:cs="Nikosh"/>
                <w:lang w:val="en-GB"/>
              </w:rPr>
              <w:t>০১১</w:t>
            </w: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1E669C" w:rsidRPr="004065AE" w:rsidRDefault="001E669C" w:rsidP="001E669C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তারিখ: 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১৬.০৪.</w:t>
            </w:r>
            <w:r>
              <w:rPr>
                <w:rFonts w:ascii="Nikosh" w:eastAsia="Nikosh" w:hAnsi="Nikosh" w:cs="Nikosh"/>
                <w:cs/>
                <w:lang w:bidi="bn-BD"/>
              </w:rPr>
              <w:t>২০২৪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খ্রিঃ 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  <w:p w:rsidR="0053435B" w:rsidRPr="00CC79F1" w:rsidRDefault="0053435B" w:rsidP="0053435B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53435B">
        <w:trPr>
          <w:trHeight w:val="8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="00757865">
        <w:rPr>
          <w:rFonts w:ascii="Nikosh" w:hAnsi="Nikosh" w:cs="Nikosh"/>
          <w:b/>
          <w:bCs/>
          <w:lang w:bidi="bn-IN"/>
        </w:rPr>
        <w:t>১৬</w:t>
      </w:r>
      <w:r w:rsidR="006241E3">
        <w:rPr>
          <w:rFonts w:ascii="Nikosh" w:hAnsi="Nikosh" w:cs="Nikosh"/>
          <w:b/>
          <w:bCs/>
          <w:lang w:bidi="bn-IN"/>
        </w:rPr>
        <w:t>.</w:t>
      </w:r>
      <w:r w:rsidR="00757865">
        <w:rPr>
          <w:rFonts w:ascii="Nikosh" w:hAnsi="Nikosh" w:cs="Nikosh"/>
          <w:b/>
          <w:bCs/>
          <w:lang w:bidi="bn-IN"/>
        </w:rPr>
        <w:t>০৪.</w:t>
      </w:r>
      <w:r w:rsidR="006241E3">
        <w:rPr>
          <w:rFonts w:ascii="Nikosh" w:hAnsi="Nikosh" w:cs="Nikosh"/>
          <w:b/>
          <w:bCs/>
          <w:lang w:bidi="bn-IN"/>
        </w:rPr>
        <w:t>২০২৪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="00505392">
        <w:rPr>
          <w:rFonts w:ascii="Nikosh" w:hAnsi="Nikosh" w:cs="Nikosh"/>
          <w:lang w:bidi="bn-IN"/>
        </w:rPr>
        <w:t>উপরোক্ত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5391" w:rsidRPr="00CC79F1" w:rsidTr="00A71975">
        <w:tc>
          <w:tcPr>
            <w:tcW w:w="9540" w:type="dxa"/>
            <w:tcBorders>
              <w:bottom w:val="single" w:sz="18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7F5391" w:rsidRPr="00CC79F1" w:rsidTr="00522249">
        <w:trPr>
          <w:trHeight w:val="1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7F5391" w:rsidRDefault="007F5391" w:rsidP="00A71975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Pr="00CC79F1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bookmarkStart w:id="6" w:name="_Toc231897723"/>
      <w:bookmarkStart w:id="7" w:name="_Toc231875001"/>
      <w:bookmarkEnd w:id="3"/>
      <w:bookmarkEnd w:id="4"/>
      <w:bookmarkEnd w:id="5"/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505392" w:rsidRDefault="00505392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US" w:bidi="bn-IN"/>
        </w:rPr>
      </w:pPr>
    </w:p>
    <w:p w:rsidR="007F5391" w:rsidRPr="00CC79F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lastRenderedPageBreak/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7F5391" w:rsidRPr="00CC79F1" w:rsidRDefault="007F5391" w:rsidP="007F5391">
      <w:pPr>
        <w:spacing w:after="240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3841E2">
        <w:rPr>
          <w:rFonts w:ascii="Nikosh" w:hAnsi="Nikosh" w:cs="Nikosh"/>
          <w:lang w:bidi="bn-IN"/>
        </w:rPr>
        <w:t>ক্রয়াদেশ</w:t>
      </w:r>
      <w:r w:rsidR="00522249">
        <w:rPr>
          <w:rFonts w:ascii="Nikosh" w:hAnsi="Nikosh" w:cs="Nikosh"/>
          <w:lang w:val="en-GB"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প্রযোজ্য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হবে</w:t>
      </w:r>
      <w:r w:rsidR="00384B8F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জারি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হওয়ার</w:t>
      </w:r>
      <w:r>
        <w:rPr>
          <w:rFonts w:ascii="Nikosh" w:hAnsi="Nikosh" w:cs="Nikosh"/>
          <w:lang w:val="en-GB"/>
        </w:rPr>
        <w:t xml:space="preserve"> </w:t>
      </w:r>
      <w:r w:rsidR="00D73CED">
        <w:rPr>
          <w:rFonts w:ascii="Nikosh" w:hAnsi="Nikosh" w:cs="Nikosh"/>
          <w:lang w:bidi="bn-IN"/>
        </w:rPr>
        <w:t>১</w:t>
      </w:r>
      <w:r>
        <w:rPr>
          <w:rFonts w:ascii="Nikosh" w:hAnsi="Nikosh" w:cs="Nikosh"/>
          <w:cs/>
          <w:lang w:val="en-GB" w:bidi="bn-IN"/>
        </w:rPr>
        <w:t>০</w:t>
      </w:r>
      <w:r w:rsidR="00384B8F">
        <w:rPr>
          <w:rFonts w:ascii="Nikosh" w:hAnsi="Nikosh" w:cs="Nikosh"/>
          <w:lang w:val="en-GB"/>
        </w:rPr>
        <w:t xml:space="preserve"> </w:t>
      </w:r>
      <w:r w:rsidR="0053435B">
        <w:rPr>
          <w:rFonts w:ascii="Nikosh" w:hAnsi="Nikosh" w:cs="Nikosh"/>
          <w:lang w:val="en-GB"/>
        </w:rPr>
        <w:t>(</w:t>
      </w:r>
      <w:r w:rsidR="00D73CED">
        <w:rPr>
          <w:rFonts w:ascii="Nikosh" w:hAnsi="Nikosh" w:cs="Nikosh"/>
          <w:lang w:bidi="bn-IN"/>
        </w:rPr>
        <w:t>দশ</w:t>
      </w:r>
      <w:r>
        <w:rPr>
          <w:rFonts w:ascii="Nikosh" w:hAnsi="Nikosh" w:cs="Nikosh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এই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সর্বোত</w:t>
      </w:r>
      <w:r w:rsidRPr="00CC79F1">
        <w:rPr>
          <w:rFonts w:ascii="Nikosh" w:hAnsi="Nikosh" w:cs="Nikosh"/>
          <w:cs/>
          <w:lang w:val="en-GB" w:bidi="bn-IN"/>
        </w:rPr>
        <w:t>ভাবে</w:t>
      </w:r>
      <w:r w:rsidR="00ED7D31">
        <w:rPr>
          <w:rFonts w:ascii="Nikosh" w:hAnsi="Nikosh" w:cs="Nikosh"/>
          <w:lang w:bidi="bn-IN"/>
        </w:rPr>
        <w:t xml:space="preserve"> </w:t>
      </w:r>
      <w:r w:rsidR="00786813">
        <w:rPr>
          <w:rFonts w:ascii="Nikosh" w:hAnsi="Nikosh" w:cs="Nikosh"/>
          <w:color w:val="000000"/>
          <w:cs/>
          <w:lang w:bidi="bn-BD"/>
        </w:rPr>
        <w:t>সম্পর্ণ</w:t>
      </w:r>
      <w:r w:rsidR="00ED7D3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সমাপ্ত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="00ED7D31">
        <w:rPr>
          <w:rFonts w:ascii="Nikosh" w:hAnsi="Nikosh" w:cs="Nikosh"/>
          <w:lang w:bidi="hi-IN"/>
        </w:rPr>
        <w:t xml:space="preserve"> এ ক্ষেত্রে</w:t>
      </w:r>
      <w:r w:rsidRPr="00CC79F1">
        <w:rPr>
          <w:rFonts w:ascii="Nikosh" w:hAnsi="Nikosh" w:cs="Nikosh"/>
          <w:lang w:val="en-GB"/>
        </w:rPr>
        <w:t xml:space="preserve"> </w:t>
      </w:r>
      <w:r w:rsidR="00ED7D31">
        <w:rPr>
          <w:rFonts w:ascii="Nikosh" w:hAnsi="Nikosh" w:cs="Nikosh"/>
          <w:lang w:val="en-GB"/>
        </w:rPr>
        <w:t>আংশিক সরবরাহ গ্রহণযোগ্য হবে না।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="00410CC9">
        <w:rPr>
          <w:rFonts w:ascii="Nikosh" w:hAnsi="Nikosh" w:cs="Nikosh"/>
          <w:lang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ক্রয়াদেশের</w:t>
      </w:r>
      <w:r w:rsidRPr="00CC79F1">
        <w:rPr>
          <w:rFonts w:ascii="Nikosh" w:hAnsi="Nikosh" w:cs="Nikosh" w:hint="cs"/>
          <w:cs/>
          <w:lang w:val="en-GB" w:bidi="bn-BD"/>
        </w:rPr>
        <w:t xml:space="preserve">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7F5391" w:rsidRPr="00CC79F1" w:rsidRDefault="007F5391" w:rsidP="007F5391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="007372CA">
        <w:rPr>
          <w:rFonts w:ascii="Nikosh" w:hAnsi="Nikosh" w:cs="Nikosh"/>
          <w:color w:val="000000"/>
          <w:cs/>
          <w:lang w:bidi="bn-BD"/>
        </w:rPr>
        <w:t xml:space="preserve"> সম্পর্ণ বা আংশিক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="00016359">
        <w:rPr>
          <w:rFonts w:ascii="Nikosh" w:hAnsi="Nikosh" w:cs="Nikosh" w:hint="cs"/>
          <w:color w:val="000000"/>
          <w:cs/>
          <w:lang w:val="en-GB" w:bidi="bn-BD"/>
        </w:rPr>
        <w:t>লেভি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="0026312E">
        <w:rPr>
          <w:rFonts w:ascii="Nikosh" w:hAnsi="Nikosh" w:cs="Nikosh"/>
          <w:lang w:val="en-GB"/>
        </w:rPr>
        <w:t xml:space="preserve"> এ ক্ষেত্রে অগ্রিম মূল্য পরিশোধ করা হবে না।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="00505392">
        <w:rPr>
          <w:rFonts w:ascii="Nikosh" w:hAnsi="Nikosh" w:cs="Nikosh"/>
          <w:lang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="00505392">
        <w:rPr>
          <w:rFonts w:ascii="Nikosh" w:hAnsi="Nikosh" w:cs="Nikosh"/>
          <w:lang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="00505392">
        <w:rPr>
          <w:rFonts w:ascii="Nikosh" w:hAnsi="Nikosh" w:cs="Nikosh"/>
          <w:lang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IN"/>
        </w:rPr>
        <w:t>বা উৎপাদনজনিত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="003E6A68">
        <w:rPr>
          <w:rFonts w:ascii="Nikosh" w:hAnsi="Nikosh" w:cs="Nikosh"/>
          <w:lang w:bidi="bn-IN"/>
        </w:rPr>
        <w:t xml:space="preserve"> বা ত্রুটি দেখা দিলে 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BD"/>
        </w:rPr>
        <w:t xml:space="preserve">পণ্যের পরিবর্তন/মেরামত </w:t>
      </w:r>
      <w:r w:rsidRPr="00CC79F1">
        <w:rPr>
          <w:rFonts w:ascii="Nikosh" w:hAnsi="Nikosh" w:cs="Nikosh" w:hint="cs"/>
          <w:cs/>
          <w:lang w:val="en-GB" w:bidi="bn-BD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="00505392">
        <w:rPr>
          <w:rFonts w:ascii="Nikosh" w:hAnsi="Nikosh" w:cs="Nikosh"/>
          <w:lang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505392" w:rsidP="007F5391">
      <w:pPr>
        <w:spacing w:after="240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cs/>
          <w:lang w:val="en-GB" w:bidi="bn-IN"/>
        </w:rPr>
        <w:t>১</w:t>
      </w:r>
      <w:r>
        <w:rPr>
          <w:rFonts w:ascii="Nikosh" w:hAnsi="Nikosh" w:cs="Nikosh"/>
          <w:lang w:bidi="bn-IN"/>
        </w:rPr>
        <w:t>৭</w:t>
      </w:r>
      <w:r w:rsidR="007F5391" w:rsidRPr="00CC79F1">
        <w:rPr>
          <w:rFonts w:ascii="Nikosh" w:hAnsi="Nikosh" w:cs="Nikosh"/>
          <w:lang w:val="en-GB"/>
        </w:rPr>
        <w:t xml:space="preserve">. </w:t>
      </w:r>
      <w:r w:rsidR="007F5391">
        <w:rPr>
          <w:rFonts w:ascii="Nikosh" w:hAnsi="Nikosh" w:cs="Nikosh"/>
          <w:cs/>
          <w:lang w:bidi="bn-BD"/>
        </w:rPr>
        <w:t>টেশিস</w:t>
      </w:r>
      <w:r w:rsidR="007F5391"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="007F5391" w:rsidRPr="00CC79F1">
        <w:rPr>
          <w:rFonts w:ascii="Nikosh" w:hAnsi="Nikosh" w:cs="Nikosh"/>
          <w:lang w:val="en-GB"/>
        </w:rPr>
        <w:t xml:space="preserve"> </w:t>
      </w:r>
      <w:r w:rsidR="007F5391" w:rsidRPr="00CC79F1">
        <w:rPr>
          <w:rFonts w:ascii="Nikosh" w:hAnsi="Nikosh" w:cs="Nikosh"/>
          <w:cs/>
          <w:lang w:val="en-GB" w:bidi="bn-IN"/>
        </w:rPr>
        <w:t>প্রয়োজনীয়</w:t>
      </w:r>
      <w:r w:rsidR="007F5391" w:rsidRPr="00CC79F1">
        <w:rPr>
          <w:rFonts w:ascii="Nikosh" w:hAnsi="Nikosh" w:cs="Nikosh"/>
          <w:lang w:val="en-GB"/>
        </w:rPr>
        <w:t xml:space="preserve"> </w:t>
      </w:r>
      <w:r w:rsidR="007F5391" w:rsidRPr="00CC79F1">
        <w:rPr>
          <w:rFonts w:ascii="Nikosh" w:hAnsi="Nikosh" w:cs="Nikosh"/>
          <w:cs/>
          <w:lang w:val="en-GB" w:bidi="bn-IN"/>
        </w:rPr>
        <w:t>অনুমোদিত</w:t>
      </w:r>
      <w:r w:rsidR="007F5391" w:rsidRPr="00CC79F1">
        <w:rPr>
          <w:rFonts w:ascii="Nikosh" w:hAnsi="Nikosh" w:cs="Nikosh"/>
          <w:lang w:val="en-GB"/>
        </w:rPr>
        <w:t xml:space="preserve"> </w:t>
      </w:r>
      <w:r w:rsidR="007F5391"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="007F5391" w:rsidRPr="00CC79F1">
        <w:rPr>
          <w:rFonts w:ascii="Nikosh" w:hAnsi="Nikosh" w:cs="Nikosh"/>
          <w:lang w:val="en-GB"/>
        </w:rPr>
        <w:t xml:space="preserve"> </w:t>
      </w:r>
      <w:r w:rsidR="007F5391" w:rsidRPr="00CC79F1">
        <w:rPr>
          <w:rFonts w:ascii="Nikosh" w:hAnsi="Nikosh" w:cs="Nikosh"/>
          <w:cs/>
          <w:lang w:val="en-GB" w:bidi="bn-IN"/>
        </w:rPr>
        <w:t>সংযোজন</w:t>
      </w:r>
      <w:r w:rsidR="007F5391"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="007F5391" w:rsidRPr="00CC79F1">
        <w:rPr>
          <w:rFonts w:ascii="Nikosh" w:hAnsi="Nikosh" w:cs="Nikosh"/>
          <w:cs/>
          <w:lang w:val="en-GB" w:bidi="bn-IN"/>
        </w:rPr>
        <w:t>পরবর্তীকালে</w:t>
      </w:r>
      <w:r w:rsidR="007F5391"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="007F5391" w:rsidRPr="00CC79F1">
        <w:rPr>
          <w:rFonts w:ascii="Nikosh" w:hAnsi="Nikosh" w:cs="Nikosh"/>
          <w:cs/>
          <w:lang w:val="en-GB" w:bidi="bn-IN"/>
        </w:rPr>
        <w:t>শর্তাবলীর</w:t>
      </w:r>
      <w:r w:rsidR="007F5391"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="007F5391"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</w:t>
      </w:r>
      <w:r w:rsidR="00505392">
        <w:rPr>
          <w:rFonts w:ascii="Nikosh" w:hAnsi="Nikosh" w:cs="Nikosh"/>
          <w:lang w:bidi="bn-IN"/>
        </w:rPr>
        <w:t>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ক্রয়াদেশের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যাদেশের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="003C539C">
        <w:rPr>
          <w:rFonts w:ascii="Nikosh" w:hAnsi="Nikosh" w:cs="Nikosh"/>
          <w:lang w:bidi="bn-IN"/>
        </w:rPr>
        <w:t xml:space="preserve"> একটি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505392" w:rsidP="007F5391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১৯</w:t>
      </w:r>
      <w:r w:rsidR="007F5391" w:rsidRPr="00CC79F1">
        <w:rPr>
          <w:rFonts w:ascii="Nikosh" w:hAnsi="Nikosh" w:cs="Nikosh"/>
          <w:sz w:val="24"/>
          <w:szCs w:val="24"/>
        </w:rPr>
        <w:t xml:space="preserve">. 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এই </w:t>
      </w:r>
      <w:r w:rsidR="0024174A">
        <w:rPr>
          <w:rFonts w:ascii="Nikosh" w:hAnsi="Nikosh" w:cs="Nikosh"/>
          <w:sz w:val="24"/>
          <w:szCs w:val="24"/>
          <w:lang w:val="en-US" w:bidi="bn-IN"/>
        </w:rPr>
        <w:t>ক্রয়াদেশ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="007F5391" w:rsidRPr="00CC79F1">
        <w:rPr>
          <w:rFonts w:ascii="Nikosh" w:hAnsi="Nikosh" w:cs="Nikosh"/>
          <w:sz w:val="24"/>
          <w:szCs w:val="24"/>
        </w:rPr>
        <w:t xml:space="preserve"> 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 w:rsidR="007F5391">
        <w:rPr>
          <w:rFonts w:ascii="Nikosh" w:hAnsi="Nikosh" w:cs="Nikosh"/>
          <w:cs/>
          <w:lang w:bidi="bn-BD"/>
        </w:rPr>
        <w:t>টেশিস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</w:t>
      </w:r>
      <w:r w:rsidR="0024174A">
        <w:rPr>
          <w:rFonts w:ascii="Nikosh" w:hAnsi="Nikosh" w:cs="Nikosh"/>
          <w:sz w:val="24"/>
          <w:szCs w:val="24"/>
          <w:lang w:val="en-US" w:bidi="bn-IN"/>
        </w:rPr>
        <w:t xml:space="preserve"> নিজেদের মধ্যে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 স</w:t>
      </w:r>
      <w:r w:rsidR="007F5391"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="007F5391"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="007F5391"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="007F5391"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="00505392">
        <w:rPr>
          <w:rFonts w:ascii="Nikosh" w:hAnsi="Nikosh" w:cs="Nikosh"/>
          <w:lang w:bidi="bn-IN"/>
        </w:rPr>
        <w:t>০</w:t>
      </w:r>
      <w:r w:rsidRPr="00CC79F1">
        <w:rPr>
          <w:rFonts w:ascii="Nikosh" w:hAnsi="Nikosh" w:cs="Nikosh"/>
          <w:lang w:val="en-GB"/>
        </w:rPr>
        <w:t xml:space="preserve">. </w:t>
      </w:r>
      <w:r w:rsidR="003565B6">
        <w:rPr>
          <w:rFonts w:ascii="Nikosh" w:hAnsi="Nikosh" w:cs="Nikosh"/>
          <w:cs/>
          <w:lang w:val="en-GB" w:bidi="bn-IN"/>
        </w:rPr>
        <w:t>টেশিস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ক্রয়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নীতিমালা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6"/>
    <w:bookmarkEnd w:id="7"/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553"/>
      </w:tblGrid>
      <w:tr w:rsidR="007F5391" w:rsidRPr="00CC79F1" w:rsidTr="00586557">
        <w:trPr>
          <w:trHeight w:val="2689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553" w:type="dxa"/>
          </w:tcPr>
          <w:p w:rsidR="00B5014C" w:rsidRDefault="00B5014C" w:rsidP="00A71975">
            <w:pPr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86557">
        <w:trPr>
          <w:trHeight w:val="582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553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spacing w:line="276" w:lineRule="auto"/>
        <w:rPr>
          <w:rFonts w:ascii="Nikosh" w:hAnsi="Nikosh" w:cs="Nikosh"/>
        </w:rPr>
      </w:pPr>
    </w:p>
    <w:p w:rsidR="007F5391" w:rsidRDefault="007F5391" w:rsidP="007F5391"/>
    <w:p w:rsidR="007F5391" w:rsidRDefault="007F5391" w:rsidP="007F5391"/>
    <w:p w:rsidR="007F5391" w:rsidRDefault="007F5391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sectPr w:rsidR="007F5391" w:rsidSect="00A71975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E2" w:rsidRDefault="000259E2" w:rsidP="00966A8B">
      <w:r>
        <w:separator/>
      </w:r>
    </w:p>
  </w:endnote>
  <w:endnote w:type="continuationSeparator" w:id="0">
    <w:p w:rsidR="000259E2" w:rsidRDefault="000259E2" w:rsidP="009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7A" w:rsidRDefault="0035507A">
    <w:pPr>
      <w:pStyle w:val="Footer"/>
      <w:jc w:val="center"/>
    </w:pPr>
    <w:r>
      <w:rPr>
        <w:lang w:val="en-US"/>
      </w:rPr>
      <w:t>-</w:t>
    </w:r>
    <w:sdt>
      <w:sdtPr>
        <w:id w:val="87435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A8B">
          <w:rPr>
            <w:rFonts w:ascii="SutonnyMJ" w:hAnsi="SutonnyMJ"/>
          </w:rPr>
          <w:fldChar w:fldCharType="begin"/>
        </w:r>
        <w:r w:rsidRPr="00966A8B">
          <w:rPr>
            <w:rFonts w:ascii="SutonnyMJ" w:hAnsi="SutonnyMJ"/>
          </w:rPr>
          <w:instrText xml:space="preserve"> PAGE   \* MERGEFORMAT </w:instrText>
        </w:r>
        <w:r w:rsidRPr="00966A8B">
          <w:rPr>
            <w:rFonts w:ascii="SutonnyMJ" w:hAnsi="SutonnyMJ"/>
          </w:rPr>
          <w:fldChar w:fldCharType="separate"/>
        </w:r>
        <w:r w:rsidR="007D0FCC">
          <w:rPr>
            <w:rFonts w:ascii="SutonnyMJ" w:hAnsi="SutonnyMJ"/>
            <w:noProof/>
          </w:rPr>
          <w:t>1</w:t>
        </w:r>
        <w:r w:rsidRPr="00966A8B">
          <w:rPr>
            <w:rFonts w:ascii="SutonnyMJ" w:hAnsi="SutonnyMJ"/>
            <w:noProof/>
          </w:rPr>
          <w:fldChar w:fldCharType="end"/>
        </w:r>
        <w:r>
          <w:rPr>
            <w:rFonts w:ascii="SutonnyMJ" w:hAnsi="SutonnyMJ"/>
            <w:noProof/>
            <w:lang w:val="en-US"/>
          </w:rPr>
          <w:t>-</w:t>
        </w:r>
      </w:sdtContent>
    </w:sdt>
  </w:p>
  <w:p w:rsidR="0035507A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E2" w:rsidRDefault="000259E2" w:rsidP="00966A8B">
      <w:r>
        <w:separator/>
      </w:r>
    </w:p>
  </w:footnote>
  <w:footnote w:type="continuationSeparator" w:id="0">
    <w:p w:rsidR="000259E2" w:rsidRDefault="000259E2" w:rsidP="0096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398739FC"/>
    <w:multiLevelType w:val="hybridMultilevel"/>
    <w:tmpl w:val="E2DCD2FE"/>
    <w:lvl w:ilvl="0" w:tplc="E700A726">
      <w:numFmt w:val="bullet"/>
      <w:lvlText w:val=""/>
      <w:lvlJc w:val="left"/>
      <w:pPr>
        <w:ind w:left="72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37502A5"/>
    <w:multiLevelType w:val="hybridMultilevel"/>
    <w:tmpl w:val="F98E5EEA"/>
    <w:lvl w:ilvl="0" w:tplc="7382A8A2">
      <w:numFmt w:val="bullet"/>
      <w:lvlText w:val=""/>
      <w:lvlJc w:val="left"/>
      <w:pPr>
        <w:ind w:left="108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D"/>
    <w:rsid w:val="00016359"/>
    <w:rsid w:val="000170EE"/>
    <w:rsid w:val="000259E2"/>
    <w:rsid w:val="00030F48"/>
    <w:rsid w:val="00077BEA"/>
    <w:rsid w:val="00096014"/>
    <w:rsid w:val="000F238E"/>
    <w:rsid w:val="00112597"/>
    <w:rsid w:val="001141DA"/>
    <w:rsid w:val="00140F19"/>
    <w:rsid w:val="00146A7C"/>
    <w:rsid w:val="001516C3"/>
    <w:rsid w:val="0016501A"/>
    <w:rsid w:val="001C427E"/>
    <w:rsid w:val="001E669C"/>
    <w:rsid w:val="001F3BC5"/>
    <w:rsid w:val="002146C6"/>
    <w:rsid w:val="00214C18"/>
    <w:rsid w:val="002213CB"/>
    <w:rsid w:val="002309B1"/>
    <w:rsid w:val="0024174A"/>
    <w:rsid w:val="0026312E"/>
    <w:rsid w:val="00267609"/>
    <w:rsid w:val="00285380"/>
    <w:rsid w:val="002A523D"/>
    <w:rsid w:val="002A5CC5"/>
    <w:rsid w:val="002D1679"/>
    <w:rsid w:val="002F4B16"/>
    <w:rsid w:val="00307481"/>
    <w:rsid w:val="0034769D"/>
    <w:rsid w:val="003501D8"/>
    <w:rsid w:val="003529A5"/>
    <w:rsid w:val="003543DB"/>
    <w:rsid w:val="0035507A"/>
    <w:rsid w:val="003565B6"/>
    <w:rsid w:val="003841E2"/>
    <w:rsid w:val="00384B8F"/>
    <w:rsid w:val="003C539C"/>
    <w:rsid w:val="003D3075"/>
    <w:rsid w:val="003E6A68"/>
    <w:rsid w:val="00400BD2"/>
    <w:rsid w:val="00400EDF"/>
    <w:rsid w:val="0040281B"/>
    <w:rsid w:val="004065AE"/>
    <w:rsid w:val="00410CC9"/>
    <w:rsid w:val="00421A0D"/>
    <w:rsid w:val="0043556D"/>
    <w:rsid w:val="00457212"/>
    <w:rsid w:val="00472835"/>
    <w:rsid w:val="00491313"/>
    <w:rsid w:val="00494D8E"/>
    <w:rsid w:val="00495435"/>
    <w:rsid w:val="004D1D68"/>
    <w:rsid w:val="004D583E"/>
    <w:rsid w:val="004E7AF0"/>
    <w:rsid w:val="005000F4"/>
    <w:rsid w:val="00505392"/>
    <w:rsid w:val="00507865"/>
    <w:rsid w:val="00513184"/>
    <w:rsid w:val="00522249"/>
    <w:rsid w:val="0053435B"/>
    <w:rsid w:val="00560E11"/>
    <w:rsid w:val="00576CB7"/>
    <w:rsid w:val="00586557"/>
    <w:rsid w:val="005A5065"/>
    <w:rsid w:val="005D609E"/>
    <w:rsid w:val="005F67BE"/>
    <w:rsid w:val="005F79FE"/>
    <w:rsid w:val="00601321"/>
    <w:rsid w:val="00621498"/>
    <w:rsid w:val="00622152"/>
    <w:rsid w:val="00623C44"/>
    <w:rsid w:val="006241E3"/>
    <w:rsid w:val="00630EDD"/>
    <w:rsid w:val="006528DA"/>
    <w:rsid w:val="006601AD"/>
    <w:rsid w:val="006753E0"/>
    <w:rsid w:val="0068602A"/>
    <w:rsid w:val="006B04A2"/>
    <w:rsid w:val="006B394D"/>
    <w:rsid w:val="006C4565"/>
    <w:rsid w:val="007072D3"/>
    <w:rsid w:val="0071064F"/>
    <w:rsid w:val="00725F89"/>
    <w:rsid w:val="007368DF"/>
    <w:rsid w:val="007372CA"/>
    <w:rsid w:val="00743779"/>
    <w:rsid w:val="00757865"/>
    <w:rsid w:val="00762FC4"/>
    <w:rsid w:val="00771800"/>
    <w:rsid w:val="00774CB8"/>
    <w:rsid w:val="00783A36"/>
    <w:rsid w:val="00786813"/>
    <w:rsid w:val="007874EF"/>
    <w:rsid w:val="00796B4A"/>
    <w:rsid w:val="007C07F9"/>
    <w:rsid w:val="007D0FCC"/>
    <w:rsid w:val="007F093D"/>
    <w:rsid w:val="007F0EB2"/>
    <w:rsid w:val="007F5391"/>
    <w:rsid w:val="008020C7"/>
    <w:rsid w:val="00803CEC"/>
    <w:rsid w:val="008445FA"/>
    <w:rsid w:val="008874BC"/>
    <w:rsid w:val="00893245"/>
    <w:rsid w:val="008A79F7"/>
    <w:rsid w:val="008B69D3"/>
    <w:rsid w:val="008C74FD"/>
    <w:rsid w:val="008D5981"/>
    <w:rsid w:val="008D6925"/>
    <w:rsid w:val="008F4BFA"/>
    <w:rsid w:val="008F4E2D"/>
    <w:rsid w:val="0091114E"/>
    <w:rsid w:val="009171BA"/>
    <w:rsid w:val="00921A7F"/>
    <w:rsid w:val="00924D13"/>
    <w:rsid w:val="009470C3"/>
    <w:rsid w:val="00947EAC"/>
    <w:rsid w:val="00961246"/>
    <w:rsid w:val="00966A8B"/>
    <w:rsid w:val="009870F5"/>
    <w:rsid w:val="009D553D"/>
    <w:rsid w:val="00A2186A"/>
    <w:rsid w:val="00A453CB"/>
    <w:rsid w:val="00A56437"/>
    <w:rsid w:val="00A56452"/>
    <w:rsid w:val="00A71975"/>
    <w:rsid w:val="00A76FE2"/>
    <w:rsid w:val="00A904AD"/>
    <w:rsid w:val="00AA2D1F"/>
    <w:rsid w:val="00AB5722"/>
    <w:rsid w:val="00AC699C"/>
    <w:rsid w:val="00AD6586"/>
    <w:rsid w:val="00AF3A32"/>
    <w:rsid w:val="00B26D3B"/>
    <w:rsid w:val="00B31D28"/>
    <w:rsid w:val="00B33B1D"/>
    <w:rsid w:val="00B5014C"/>
    <w:rsid w:val="00B66EC8"/>
    <w:rsid w:val="00B7229A"/>
    <w:rsid w:val="00B82751"/>
    <w:rsid w:val="00B91E8E"/>
    <w:rsid w:val="00BC70A6"/>
    <w:rsid w:val="00BD4959"/>
    <w:rsid w:val="00BD4DB6"/>
    <w:rsid w:val="00BE7906"/>
    <w:rsid w:val="00C03E46"/>
    <w:rsid w:val="00C1011E"/>
    <w:rsid w:val="00C16CB0"/>
    <w:rsid w:val="00C24BB8"/>
    <w:rsid w:val="00C31E73"/>
    <w:rsid w:val="00C44630"/>
    <w:rsid w:val="00C57C7A"/>
    <w:rsid w:val="00C61FFE"/>
    <w:rsid w:val="00C67094"/>
    <w:rsid w:val="00C67FE9"/>
    <w:rsid w:val="00C7004F"/>
    <w:rsid w:val="00C768F2"/>
    <w:rsid w:val="00C866E4"/>
    <w:rsid w:val="00C969BF"/>
    <w:rsid w:val="00CC79F1"/>
    <w:rsid w:val="00CF0829"/>
    <w:rsid w:val="00CF0DD4"/>
    <w:rsid w:val="00D01329"/>
    <w:rsid w:val="00D21255"/>
    <w:rsid w:val="00D411E6"/>
    <w:rsid w:val="00D50242"/>
    <w:rsid w:val="00D65A51"/>
    <w:rsid w:val="00D73CED"/>
    <w:rsid w:val="00D83485"/>
    <w:rsid w:val="00D9706A"/>
    <w:rsid w:val="00DA301D"/>
    <w:rsid w:val="00DB1CA8"/>
    <w:rsid w:val="00DC086D"/>
    <w:rsid w:val="00DC3866"/>
    <w:rsid w:val="00DC6758"/>
    <w:rsid w:val="00DD35C7"/>
    <w:rsid w:val="00DE7F50"/>
    <w:rsid w:val="00DF2AB6"/>
    <w:rsid w:val="00E30F49"/>
    <w:rsid w:val="00E346FE"/>
    <w:rsid w:val="00E563F4"/>
    <w:rsid w:val="00E72105"/>
    <w:rsid w:val="00E757D7"/>
    <w:rsid w:val="00E80249"/>
    <w:rsid w:val="00E80D43"/>
    <w:rsid w:val="00EA0C15"/>
    <w:rsid w:val="00EB3B1A"/>
    <w:rsid w:val="00ED2915"/>
    <w:rsid w:val="00ED777F"/>
    <w:rsid w:val="00ED7D31"/>
    <w:rsid w:val="00F01E52"/>
    <w:rsid w:val="00F51B4E"/>
    <w:rsid w:val="00F529CE"/>
    <w:rsid w:val="00F568E3"/>
    <w:rsid w:val="00F62DE3"/>
    <w:rsid w:val="00F70383"/>
    <w:rsid w:val="00F80A13"/>
    <w:rsid w:val="00F8494D"/>
    <w:rsid w:val="00F90412"/>
    <w:rsid w:val="00F9455D"/>
    <w:rsid w:val="00FA5BD7"/>
    <w:rsid w:val="00FC7FE0"/>
    <w:rsid w:val="00FD456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5C45"/>
  <w15:docId w15:val="{4A212AA0-336B-41AC-9430-5815EC8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@tss.com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1017312030 - Md. Zobair Raihan</cp:lastModifiedBy>
  <cp:revision>2</cp:revision>
  <cp:lastPrinted>2024-04-16T05:23:00Z</cp:lastPrinted>
  <dcterms:created xsi:type="dcterms:W3CDTF">2024-04-16T05:24:00Z</dcterms:created>
  <dcterms:modified xsi:type="dcterms:W3CDTF">2024-04-16T05:24:00Z</dcterms:modified>
</cp:coreProperties>
</file>